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45A165" w14:textId="77777777" w:rsidR="00FA5814" w:rsidRDefault="00FA5814">
      <w:pPr>
        <w:jc w:val="both"/>
      </w:pPr>
    </w:p>
    <w:p w14:paraId="653EB5C5" w14:textId="77777777" w:rsidR="00BD6C6E" w:rsidRDefault="00BD6C6E">
      <w:pPr>
        <w:jc w:val="both"/>
      </w:pPr>
    </w:p>
    <w:p w14:paraId="184D86DF" w14:textId="77777777" w:rsidR="001668EF" w:rsidRDefault="001668EF">
      <w:pPr>
        <w:jc w:val="both"/>
      </w:pPr>
    </w:p>
    <w:p w14:paraId="27DFA917" w14:textId="2F7A0B06" w:rsidR="00365632" w:rsidRPr="009D4407" w:rsidRDefault="00365632" w:rsidP="00365632">
      <w:pPr>
        <w:jc w:val="both"/>
      </w:pPr>
      <w:r>
        <w:t>Ju</w:t>
      </w:r>
      <w:r w:rsidR="00842488">
        <w:t>ly 7, 2026</w:t>
      </w:r>
      <w:r w:rsidRPr="009D4407">
        <w:t xml:space="preserve">  </w:t>
      </w:r>
    </w:p>
    <w:p w14:paraId="4A66A4FB" w14:textId="77777777" w:rsidR="00365632" w:rsidRPr="009D4407" w:rsidRDefault="00365632" w:rsidP="00365632">
      <w:pPr>
        <w:jc w:val="both"/>
      </w:pPr>
    </w:p>
    <w:p w14:paraId="5ED411EA" w14:textId="77777777" w:rsidR="00365632" w:rsidRPr="009D4407" w:rsidRDefault="00365632" w:rsidP="00365632">
      <w:pPr>
        <w:jc w:val="both"/>
        <w:rPr>
          <w:color w:val="000000" w:themeColor="text1"/>
        </w:rPr>
      </w:pPr>
      <w:r w:rsidRPr="009D4407">
        <w:t xml:space="preserve">Honorable </w:t>
      </w:r>
      <w:r w:rsidRPr="009D4407">
        <w:rPr>
          <w:color w:val="000000" w:themeColor="text1"/>
        </w:rPr>
        <w:t>City Council:</w:t>
      </w:r>
    </w:p>
    <w:p w14:paraId="08C02AF5" w14:textId="77777777" w:rsidR="00365632" w:rsidRPr="009D4407" w:rsidRDefault="00365632" w:rsidP="00365632">
      <w:pPr>
        <w:jc w:val="both"/>
        <w:rPr>
          <w:color w:val="000000" w:themeColor="text1"/>
        </w:rPr>
      </w:pPr>
    </w:p>
    <w:p w14:paraId="4F3CB086" w14:textId="6FB80CA1" w:rsidR="00365632" w:rsidRPr="009D4407" w:rsidRDefault="00365632" w:rsidP="00365632">
      <w:pPr>
        <w:pStyle w:val="BodyTextIndent"/>
        <w:rPr>
          <w:color w:val="000000" w:themeColor="text1"/>
        </w:rPr>
      </w:pPr>
      <w:r w:rsidRPr="009D4407">
        <w:rPr>
          <w:color w:val="000000" w:themeColor="text1"/>
        </w:rPr>
        <w:t>RE:</w:t>
      </w:r>
      <w:r w:rsidRPr="009D4407">
        <w:rPr>
          <w:color w:val="000000" w:themeColor="text1"/>
        </w:rPr>
        <w:tab/>
      </w:r>
      <w:bookmarkStart w:id="0" w:name="_Hlk82003370"/>
      <w:bookmarkStart w:id="1" w:name="_Hlk104377644"/>
      <w:bookmarkStart w:id="2" w:name="_Hlk82005474"/>
      <w:r w:rsidRPr="009D4407">
        <w:rPr>
          <w:color w:val="000000" w:themeColor="text1"/>
        </w:rPr>
        <w:t>Petition No. x202</w:t>
      </w:r>
      <w:r w:rsidR="00BD6C6E">
        <w:rPr>
          <w:color w:val="000000" w:themeColor="text1"/>
        </w:rPr>
        <w:t>6-141</w:t>
      </w:r>
      <w:r w:rsidRPr="009D4407">
        <w:rPr>
          <w:color w:val="000000" w:themeColor="text1"/>
        </w:rPr>
        <w:t xml:space="preserve"> – </w:t>
      </w:r>
      <w:r w:rsidR="0058357E">
        <w:rPr>
          <w:color w:val="000000" w:themeColor="text1"/>
        </w:rPr>
        <w:t>Epiphany Detroit, LLC</w:t>
      </w:r>
      <w:r w:rsidRPr="009D4407">
        <w:rPr>
          <w:color w:val="000000" w:themeColor="text1"/>
        </w:rPr>
        <w:t>, request for</w:t>
      </w:r>
      <w:bookmarkStart w:id="3" w:name="_Hlk92377320"/>
      <w:bookmarkEnd w:id="0"/>
      <w:r w:rsidRPr="009D4407">
        <w:rPr>
          <w:color w:val="000000" w:themeColor="text1"/>
        </w:rPr>
        <w:t xml:space="preserve"> </w:t>
      </w:r>
      <w:r w:rsidR="0058357E">
        <w:rPr>
          <w:color w:val="000000" w:themeColor="text1"/>
        </w:rPr>
        <w:t xml:space="preserve">several </w:t>
      </w:r>
      <w:r w:rsidRPr="009D4407">
        <w:rPr>
          <w:color w:val="000000" w:themeColor="text1"/>
        </w:rPr>
        <w:t>encroachment</w:t>
      </w:r>
      <w:bookmarkEnd w:id="1"/>
      <w:r w:rsidR="0058357E">
        <w:rPr>
          <w:color w:val="000000" w:themeColor="text1"/>
        </w:rPr>
        <w:t>s</w:t>
      </w:r>
      <w:r w:rsidRPr="009D4407">
        <w:rPr>
          <w:color w:val="000000" w:themeColor="text1"/>
        </w:rPr>
        <w:t xml:space="preserve"> within the </w:t>
      </w:r>
      <w:r w:rsidR="0058357E">
        <w:rPr>
          <w:color w:val="000000" w:themeColor="text1"/>
        </w:rPr>
        <w:t xml:space="preserve">northerly part of Kercheval Ave., the easterly </w:t>
      </w:r>
      <w:r w:rsidR="004E2EA5">
        <w:rPr>
          <w:color w:val="000000" w:themeColor="text1"/>
        </w:rPr>
        <w:t>part</w:t>
      </w:r>
      <w:r w:rsidR="0058357E">
        <w:rPr>
          <w:color w:val="000000" w:themeColor="text1"/>
        </w:rPr>
        <w:t xml:space="preserve"> of Cadillac Blvd., and the westerly side of the east-west public alley bounded by Vernor Hwy., Hurlbut Ave., Kercheval Ave., and Cadillac Blvd., for existing and additional items adjacent to the parcel commonly known as 10103 Kercheval Ave.</w:t>
      </w:r>
      <w:r w:rsidRPr="009D4407">
        <w:rPr>
          <w:color w:val="000000" w:themeColor="text1"/>
        </w:rPr>
        <w:t xml:space="preserve"> </w:t>
      </w:r>
    </w:p>
    <w:bookmarkEnd w:id="2"/>
    <w:bookmarkEnd w:id="3"/>
    <w:p w14:paraId="664CF55F" w14:textId="77777777" w:rsidR="00365632" w:rsidRPr="009D4407" w:rsidRDefault="00365632" w:rsidP="00365632">
      <w:pPr>
        <w:pStyle w:val="BodyTextIndent"/>
        <w:rPr>
          <w:b w:val="0"/>
          <w:color w:val="000000" w:themeColor="text1"/>
        </w:rPr>
      </w:pPr>
    </w:p>
    <w:p w14:paraId="1E49474A" w14:textId="62126FE4" w:rsidR="004E2EA5" w:rsidRDefault="00365632" w:rsidP="00365632">
      <w:pPr>
        <w:jc w:val="both"/>
        <w:rPr>
          <w:bCs/>
          <w:color w:val="000000" w:themeColor="text1"/>
        </w:rPr>
      </w:pPr>
      <w:r w:rsidRPr="009D4407">
        <w:rPr>
          <w:bCs/>
          <w:color w:val="000000" w:themeColor="text1"/>
        </w:rPr>
        <w:t>Petition No. x202</w:t>
      </w:r>
      <w:r w:rsidR="00BD6C6E">
        <w:rPr>
          <w:bCs/>
          <w:color w:val="000000" w:themeColor="text1"/>
        </w:rPr>
        <w:t>6-141</w:t>
      </w:r>
      <w:r w:rsidRPr="009D4407">
        <w:rPr>
          <w:bCs/>
          <w:color w:val="000000" w:themeColor="text1"/>
        </w:rPr>
        <w:t xml:space="preserve"> – </w:t>
      </w:r>
      <w:r w:rsidR="004E2EA5">
        <w:rPr>
          <w:bCs/>
          <w:color w:val="000000" w:themeColor="text1"/>
        </w:rPr>
        <w:t>Epiphany Detroit, LLC</w:t>
      </w:r>
      <w:r w:rsidRPr="009D4407">
        <w:rPr>
          <w:bCs/>
          <w:color w:val="000000" w:themeColor="text1"/>
        </w:rPr>
        <w:t xml:space="preserve">, request for </w:t>
      </w:r>
      <w:r w:rsidR="004E2EA5">
        <w:rPr>
          <w:bCs/>
          <w:color w:val="000000" w:themeColor="text1"/>
        </w:rPr>
        <w:t xml:space="preserve">several </w:t>
      </w:r>
      <w:r w:rsidRPr="009D4407">
        <w:rPr>
          <w:bCs/>
          <w:color w:val="000000" w:themeColor="text1"/>
        </w:rPr>
        <w:t>encroachment</w:t>
      </w:r>
      <w:r w:rsidR="004E2EA5">
        <w:rPr>
          <w:bCs/>
          <w:color w:val="000000" w:themeColor="text1"/>
        </w:rPr>
        <w:t>s within the northerly part of Kercheval Ave., 80 ft. wide, the easterly part of Cadillac Blvd., 100 ft. wide, and the westerly side of the east-west public alley, 20 ft. wide, bounded by Vernor Hwy., 50 ft. wide, Hurlbut Ave., 60 ft. wide, Kercheval Ave., 80 ft. wide, and Cadillac Blvd., 100 ft. wide for existing and additional items adjacent to the parcel commonly known as 10103 Kercheval Ave.</w:t>
      </w:r>
    </w:p>
    <w:p w14:paraId="68969CF3" w14:textId="77777777" w:rsidR="00365632" w:rsidRPr="009D4407" w:rsidRDefault="00365632" w:rsidP="00365632">
      <w:pPr>
        <w:jc w:val="both"/>
      </w:pPr>
    </w:p>
    <w:p w14:paraId="75100A0A" w14:textId="77777777" w:rsidR="00365632" w:rsidRPr="009D4407" w:rsidRDefault="00365632" w:rsidP="00365632">
      <w:pPr>
        <w:tabs>
          <w:tab w:val="left" w:pos="0"/>
        </w:tabs>
        <w:jc w:val="both"/>
      </w:pPr>
      <w:r w:rsidRPr="009D4407">
        <w:t xml:space="preserve">The petition was referred to the City Engineering Division – DPW for investigation and report. This is our report. </w:t>
      </w:r>
    </w:p>
    <w:p w14:paraId="035E13D4" w14:textId="77777777" w:rsidR="00365632" w:rsidRPr="009D4407" w:rsidRDefault="00365632" w:rsidP="00365632">
      <w:pPr>
        <w:tabs>
          <w:tab w:val="left" w:pos="0"/>
        </w:tabs>
        <w:jc w:val="both"/>
      </w:pPr>
    </w:p>
    <w:p w14:paraId="4B2B5899" w14:textId="77777777" w:rsidR="00365632" w:rsidRPr="009D4407" w:rsidRDefault="00365632" w:rsidP="00365632">
      <w:pPr>
        <w:jc w:val="both"/>
      </w:pPr>
      <w:r w:rsidRPr="009D4407">
        <w:t xml:space="preserve">The request was approved by the Solid Waste Division – DPW, and City Engineering Division – DPW. Traffic Engineering Division </w:t>
      </w:r>
    </w:p>
    <w:p w14:paraId="58F2C258" w14:textId="77777777" w:rsidR="00365632" w:rsidRPr="009D4407" w:rsidRDefault="00365632" w:rsidP="00365632">
      <w:pPr>
        <w:tabs>
          <w:tab w:val="left" w:pos="0"/>
        </w:tabs>
        <w:jc w:val="both"/>
      </w:pPr>
    </w:p>
    <w:p w14:paraId="74167EDC" w14:textId="77777777" w:rsidR="00365632" w:rsidRPr="009D4407" w:rsidRDefault="00365632" w:rsidP="00365632">
      <w:pPr>
        <w:tabs>
          <w:tab w:val="left" w:pos="0"/>
        </w:tabs>
        <w:jc w:val="both"/>
        <w:rPr>
          <w:i/>
        </w:rPr>
      </w:pPr>
      <w:r w:rsidRPr="009D4407">
        <w:t xml:space="preserve">Detroit Water and Sewerage Department (DWSD) reports being involved, but they have no objection provided the DWSD encroachment provisions are followed.  The DWSD provisions have been made </w:t>
      </w:r>
      <w:proofErr w:type="gramStart"/>
      <w:r w:rsidRPr="009D4407">
        <w:t>a part</w:t>
      </w:r>
      <w:proofErr w:type="gramEnd"/>
      <w:r w:rsidRPr="009D4407">
        <w:t xml:space="preserve"> of the resolution</w:t>
      </w:r>
      <w:r w:rsidRPr="009D4407">
        <w:rPr>
          <w:i/>
        </w:rPr>
        <w:t>.</w:t>
      </w:r>
    </w:p>
    <w:p w14:paraId="1E0DB669" w14:textId="77777777" w:rsidR="00365632" w:rsidRPr="009D4407" w:rsidRDefault="00365632" w:rsidP="00365632">
      <w:pPr>
        <w:jc w:val="both"/>
      </w:pPr>
    </w:p>
    <w:p w14:paraId="0F1B909F" w14:textId="77777777" w:rsidR="00365632" w:rsidRPr="009D4407" w:rsidRDefault="00365632" w:rsidP="00365632">
      <w:pPr>
        <w:jc w:val="both"/>
      </w:pPr>
      <w:r w:rsidRPr="009D4407">
        <w:t xml:space="preserve">All other involved City Departments, including the Public Lighting Authority and Public Lighting Department; also privately owned utility companies have reported no objections to the encroachment. Provisions protecting all utility installations are part of the attached resolution. </w:t>
      </w:r>
    </w:p>
    <w:p w14:paraId="5A54BFD1" w14:textId="77777777" w:rsidR="00365632" w:rsidRPr="009D4407" w:rsidRDefault="00365632" w:rsidP="00365632">
      <w:pPr>
        <w:jc w:val="both"/>
        <w:outlineLvl w:val="0"/>
      </w:pPr>
    </w:p>
    <w:p w14:paraId="004F8D45" w14:textId="77777777" w:rsidR="00365632" w:rsidRPr="009D4407" w:rsidRDefault="00365632" w:rsidP="00365632">
      <w:pPr>
        <w:jc w:val="both"/>
        <w:outlineLvl w:val="0"/>
      </w:pPr>
      <w:r w:rsidRPr="009D4407">
        <w:t>I am recommending adoption of the attached resolution.</w:t>
      </w:r>
    </w:p>
    <w:p w14:paraId="06EB4977" w14:textId="77777777" w:rsidR="00365632" w:rsidRPr="009D4407" w:rsidRDefault="00365632" w:rsidP="00365632">
      <w:pPr>
        <w:jc w:val="both"/>
      </w:pPr>
    </w:p>
    <w:p w14:paraId="0B6E12F5" w14:textId="77777777" w:rsidR="00365632" w:rsidRPr="009D4407" w:rsidRDefault="00365632" w:rsidP="00365632">
      <w:pPr>
        <w:ind w:left="4320" w:firstLine="720"/>
        <w:jc w:val="both"/>
        <w:outlineLvl w:val="0"/>
      </w:pPr>
      <w:r w:rsidRPr="009D4407">
        <w:t>Respectfully submitted,</w:t>
      </w:r>
    </w:p>
    <w:p w14:paraId="18D9EFC1" w14:textId="77777777" w:rsidR="00365632" w:rsidRPr="009D4407" w:rsidRDefault="00365632" w:rsidP="00365632">
      <w:pPr>
        <w:ind w:left="4320" w:firstLine="720"/>
        <w:jc w:val="both"/>
        <w:outlineLvl w:val="0"/>
      </w:pPr>
    </w:p>
    <w:p w14:paraId="7BCF7084" w14:textId="77777777" w:rsidR="00365632" w:rsidRPr="009D4407" w:rsidRDefault="00365632" w:rsidP="00365632">
      <w:pPr>
        <w:jc w:val="both"/>
      </w:pPr>
    </w:p>
    <w:p w14:paraId="601C741C" w14:textId="77777777" w:rsidR="00365632" w:rsidRPr="009D4407" w:rsidRDefault="00365632" w:rsidP="00365632">
      <w:pPr>
        <w:jc w:val="both"/>
      </w:pPr>
    </w:p>
    <w:p w14:paraId="3E9F2F43" w14:textId="77777777" w:rsidR="00365632" w:rsidRPr="009D4407" w:rsidRDefault="00365632" w:rsidP="00365632">
      <w:pPr>
        <w:jc w:val="both"/>
      </w:pPr>
    </w:p>
    <w:p w14:paraId="7BE4F60D" w14:textId="77777777" w:rsidR="00365632" w:rsidRPr="009D4407" w:rsidRDefault="00365632" w:rsidP="00365632">
      <w:pPr>
        <w:ind w:left="4320" w:firstLine="720"/>
        <w:jc w:val="both"/>
      </w:pPr>
      <w:r w:rsidRPr="009D4407">
        <w:t>Richard Doherty, P.E., City Engineer</w:t>
      </w:r>
    </w:p>
    <w:p w14:paraId="19C05353" w14:textId="77777777" w:rsidR="00365632" w:rsidRPr="009D4407" w:rsidRDefault="00365632" w:rsidP="00365632">
      <w:pPr>
        <w:ind w:left="4320" w:firstLine="720"/>
        <w:jc w:val="both"/>
      </w:pPr>
      <w:r w:rsidRPr="009D4407">
        <w:t>City Engineering Division – DPW</w:t>
      </w:r>
    </w:p>
    <w:p w14:paraId="024961B6" w14:textId="77777777" w:rsidR="00365632" w:rsidRPr="009D4407" w:rsidRDefault="00365632" w:rsidP="00365632">
      <w:pPr>
        <w:jc w:val="both"/>
        <w:outlineLvl w:val="0"/>
      </w:pPr>
    </w:p>
    <w:p w14:paraId="54362C54" w14:textId="77777777" w:rsidR="00365632" w:rsidRPr="009D4407" w:rsidRDefault="00365632" w:rsidP="00365632">
      <w:pPr>
        <w:jc w:val="both"/>
        <w:outlineLvl w:val="0"/>
      </w:pPr>
    </w:p>
    <w:p w14:paraId="3D4F689C" w14:textId="77777777" w:rsidR="00365632" w:rsidRPr="009D4407" w:rsidRDefault="00365632" w:rsidP="00365632">
      <w:pPr>
        <w:jc w:val="both"/>
      </w:pPr>
      <w:r w:rsidRPr="009D4407">
        <w:t>Cc: Ron Brundidge, Director, DPW</w:t>
      </w:r>
    </w:p>
    <w:p w14:paraId="2A6D0E34" w14:textId="77777777" w:rsidR="00365632" w:rsidRPr="009D4407" w:rsidRDefault="00365632" w:rsidP="00365632">
      <w:pPr>
        <w:jc w:val="both"/>
        <w:sectPr w:rsidR="00365632" w:rsidRPr="009D4407" w:rsidSect="00365632">
          <w:pgSz w:w="12240" w:h="15840"/>
          <w:pgMar w:top="1440" w:right="1440" w:bottom="1440" w:left="1440" w:header="720" w:footer="720" w:gutter="0"/>
          <w:cols w:space="720"/>
          <w:docGrid w:linePitch="360"/>
        </w:sectPr>
      </w:pPr>
      <w:r w:rsidRPr="009D4407">
        <w:t xml:space="preserve">       Mayor’s Office – City Council Liaison</w:t>
      </w:r>
    </w:p>
    <w:p w14:paraId="34C69916" w14:textId="77777777" w:rsidR="00365632" w:rsidRPr="00FA05C6" w:rsidRDefault="00365632" w:rsidP="00365632">
      <w:pPr>
        <w:outlineLvl w:val="0"/>
      </w:pPr>
      <w:r w:rsidRPr="00FA05C6">
        <w:lastRenderedPageBreak/>
        <w:t>COUNCIL MEMBER_____________________________________________</w:t>
      </w:r>
    </w:p>
    <w:p w14:paraId="41EBC3AC" w14:textId="77777777" w:rsidR="00365632" w:rsidRPr="00FA05C6" w:rsidRDefault="00365632" w:rsidP="00365632">
      <w:pPr>
        <w:jc w:val="both"/>
      </w:pPr>
    </w:p>
    <w:p w14:paraId="0CBE7FCB" w14:textId="2DA57ED3" w:rsidR="00365632" w:rsidRDefault="00365632" w:rsidP="00365632">
      <w:pPr>
        <w:pStyle w:val="BodyTextIndent"/>
        <w:tabs>
          <w:tab w:val="left" w:pos="0"/>
        </w:tabs>
        <w:ind w:left="0" w:firstLine="0"/>
        <w:rPr>
          <w:b w:val="0"/>
        </w:rPr>
      </w:pPr>
      <w:r w:rsidRPr="00FA05C6">
        <w:t xml:space="preserve">RESOLVED, </w:t>
      </w:r>
      <w:r w:rsidRPr="00FA05C6">
        <w:rPr>
          <w:b w:val="0"/>
        </w:rPr>
        <w:t xml:space="preserve">that the Department of Public Works, City Engineering Division is hereby authorized and directed to issue permits to </w:t>
      </w:r>
      <w:r w:rsidR="00B9414E">
        <w:rPr>
          <w:b w:val="0"/>
        </w:rPr>
        <w:t>Epiphany Detroit, LLC</w:t>
      </w:r>
      <w:r>
        <w:rPr>
          <w:b w:val="0"/>
        </w:rPr>
        <w:t xml:space="preserve"> </w:t>
      </w:r>
      <w:r w:rsidRPr="00FA05C6">
        <w:rPr>
          <w:b w:val="0"/>
        </w:rPr>
        <w:t>or their assigns to install and maintain</w:t>
      </w:r>
      <w:r w:rsidRPr="00AC4A53">
        <w:rPr>
          <w:b w:val="0"/>
        </w:rPr>
        <w:t xml:space="preserve"> </w:t>
      </w:r>
      <w:r>
        <w:rPr>
          <w:b w:val="0"/>
        </w:rPr>
        <w:t xml:space="preserve">various </w:t>
      </w:r>
      <w:r w:rsidRPr="00AC4A53">
        <w:rPr>
          <w:b w:val="0"/>
        </w:rPr>
        <w:t>encroachment</w:t>
      </w:r>
      <w:r>
        <w:rPr>
          <w:b w:val="0"/>
        </w:rPr>
        <w:t xml:space="preserve">s within </w:t>
      </w:r>
      <w:r w:rsidR="00B9414E">
        <w:rPr>
          <w:b w:val="0"/>
        </w:rPr>
        <w:t>Kercheval Ave., Cadillac Blvd., and the east-west public alley adjacent to the parcel commonly known as 10103 Kercheval Ave.</w:t>
      </w:r>
      <w:r w:rsidRPr="00FA05C6">
        <w:rPr>
          <w:b w:val="0"/>
        </w:rPr>
        <w:t xml:space="preserve">, further described as: Land in the City of Detroit, Wayne County, Michigan; </w:t>
      </w:r>
    </w:p>
    <w:p w14:paraId="1B21588B" w14:textId="77777777" w:rsidR="00B9414E" w:rsidRDefault="00B9414E" w:rsidP="00365632">
      <w:pPr>
        <w:pStyle w:val="BodyTextIndent"/>
        <w:tabs>
          <w:tab w:val="left" w:pos="0"/>
        </w:tabs>
        <w:ind w:firstLine="0"/>
        <w:rPr>
          <w:b w:val="0"/>
        </w:rPr>
      </w:pPr>
    </w:p>
    <w:p w14:paraId="04EC157C" w14:textId="54A23D52" w:rsidR="00B9414E" w:rsidRDefault="00B9414E" w:rsidP="00365632">
      <w:pPr>
        <w:pStyle w:val="BodyTextIndent"/>
        <w:tabs>
          <w:tab w:val="left" w:pos="0"/>
        </w:tabs>
        <w:ind w:firstLine="0"/>
        <w:rPr>
          <w:b w:val="0"/>
        </w:rPr>
      </w:pPr>
      <w:r>
        <w:rPr>
          <w:b w:val="0"/>
        </w:rPr>
        <w:t xml:space="preserve">Existing, on-site, above-grade mechanical platform within the east-west public alley, 20 ft. wide, lying </w:t>
      </w:r>
      <w:r w:rsidR="004931CB">
        <w:rPr>
          <w:b w:val="0"/>
        </w:rPr>
        <w:t>easterly of and adjacent to lot 24 of “Water Works Subdivision” as recorded in Liber 9, Page 91</w:t>
      </w:r>
      <w:r w:rsidR="0066083C">
        <w:rPr>
          <w:b w:val="0"/>
        </w:rPr>
        <w:t xml:space="preserve"> </w:t>
      </w:r>
      <w:r w:rsidR="004931CB">
        <w:rPr>
          <w:b w:val="0"/>
        </w:rPr>
        <w:t>of Plats, Wayne County Records.  Said mechanical platform is installed from 18.0’ to 21.5’ above grade and extends 10.0’ into the westerly part of the public alley, at a length of 22.16’.</w:t>
      </w:r>
    </w:p>
    <w:p w14:paraId="481A5745" w14:textId="77777777" w:rsidR="004931CB" w:rsidRDefault="004931CB" w:rsidP="00365632">
      <w:pPr>
        <w:pStyle w:val="BodyTextIndent"/>
        <w:tabs>
          <w:tab w:val="left" w:pos="0"/>
        </w:tabs>
        <w:ind w:firstLine="0"/>
        <w:rPr>
          <w:b w:val="0"/>
        </w:rPr>
      </w:pPr>
    </w:p>
    <w:p w14:paraId="599D0C5C" w14:textId="23DF2FA2" w:rsidR="004931CB" w:rsidRPr="003C4E7E" w:rsidRDefault="0066083C" w:rsidP="00365632">
      <w:pPr>
        <w:pStyle w:val="BodyTextIndent"/>
        <w:tabs>
          <w:tab w:val="left" w:pos="0"/>
        </w:tabs>
        <w:ind w:firstLine="0"/>
        <w:rPr>
          <w:b w:val="0"/>
        </w:rPr>
      </w:pPr>
      <w:bookmarkStart w:id="4" w:name="_Hlk234391895"/>
      <w:r>
        <w:rPr>
          <w:b w:val="0"/>
        </w:rPr>
        <w:t xml:space="preserve">Decorative concrete, </w:t>
      </w:r>
      <w:r w:rsidRPr="003C4E7E">
        <w:rPr>
          <w:b w:val="0"/>
        </w:rPr>
        <w:t>measuring</w:t>
      </w:r>
      <w:r w:rsidR="00597599" w:rsidRPr="003C4E7E">
        <w:rPr>
          <w:b w:val="0"/>
        </w:rPr>
        <w:t xml:space="preserve"> </w:t>
      </w:r>
      <w:r w:rsidRPr="003C4E7E">
        <w:rPr>
          <w:b w:val="0"/>
        </w:rPr>
        <w:t xml:space="preserve">12.0’ by 89.0’, lying westerly of and adjacent to lots 23, 24, and 25 of “Water Works Subdivision” as recorded in Liber 9, Page 91 of Plats, Wayne County Records.  Said </w:t>
      </w:r>
      <w:r w:rsidR="00597599" w:rsidRPr="003C4E7E">
        <w:rPr>
          <w:b w:val="0"/>
        </w:rPr>
        <w:t xml:space="preserve">decorative </w:t>
      </w:r>
      <w:r w:rsidRPr="003C4E7E">
        <w:rPr>
          <w:b w:val="0"/>
        </w:rPr>
        <w:t xml:space="preserve">concrete </w:t>
      </w:r>
      <w:r w:rsidR="00597599" w:rsidRPr="003C4E7E">
        <w:rPr>
          <w:b w:val="0"/>
        </w:rPr>
        <w:t xml:space="preserve">shall be </w:t>
      </w:r>
      <w:r w:rsidRPr="003C4E7E">
        <w:rPr>
          <w:b w:val="0"/>
        </w:rPr>
        <w:t>installed from grade to 0.3’ below grade and extend</w:t>
      </w:r>
      <w:r w:rsidR="00597599" w:rsidRPr="003C4E7E">
        <w:rPr>
          <w:b w:val="0"/>
        </w:rPr>
        <w:t>s</w:t>
      </w:r>
      <w:r w:rsidRPr="003C4E7E">
        <w:rPr>
          <w:b w:val="0"/>
        </w:rPr>
        <w:t xml:space="preserve"> 12.0’ into the easterly part of Cadillac Blvd.</w:t>
      </w:r>
    </w:p>
    <w:bookmarkEnd w:id="4"/>
    <w:p w14:paraId="22D4E9F7" w14:textId="77777777" w:rsidR="0066083C" w:rsidRPr="003C4E7E" w:rsidRDefault="0066083C" w:rsidP="00365632">
      <w:pPr>
        <w:pStyle w:val="BodyTextIndent"/>
        <w:tabs>
          <w:tab w:val="left" w:pos="0"/>
        </w:tabs>
        <w:ind w:firstLine="0"/>
        <w:rPr>
          <w:b w:val="0"/>
        </w:rPr>
      </w:pPr>
    </w:p>
    <w:p w14:paraId="4010714F" w14:textId="6D5C487A" w:rsidR="0066083C" w:rsidRPr="003C4E7E" w:rsidRDefault="0066083C" w:rsidP="00365632">
      <w:pPr>
        <w:pStyle w:val="BodyTextIndent"/>
        <w:tabs>
          <w:tab w:val="left" w:pos="0"/>
        </w:tabs>
        <w:ind w:firstLine="0"/>
        <w:rPr>
          <w:b w:val="0"/>
        </w:rPr>
      </w:pPr>
      <w:r w:rsidRPr="003C4E7E">
        <w:rPr>
          <w:b w:val="0"/>
        </w:rPr>
        <w:t>Decorative fence posts, (7) seven total, measuring 1.0’ in diameter lying westerly of and adjacent to lots 23 and 24 of “Water Works Subdivision” as recorded in Liber 9, Page 91 of Plats, Wayne County Records.  Said decorative</w:t>
      </w:r>
      <w:r w:rsidR="00597599" w:rsidRPr="003C4E7E">
        <w:rPr>
          <w:b w:val="0"/>
        </w:rPr>
        <w:t xml:space="preserve"> fence</w:t>
      </w:r>
      <w:r w:rsidRPr="003C4E7E">
        <w:rPr>
          <w:b w:val="0"/>
        </w:rPr>
        <w:t xml:space="preserve"> posts are installed from grade to 4.0’ above grade and extend from 6.0’ to 12.0’ into the easterly part of Cadillac Blvd.</w:t>
      </w:r>
    </w:p>
    <w:p w14:paraId="3115D27E" w14:textId="77777777" w:rsidR="0066083C" w:rsidRPr="003C4E7E" w:rsidRDefault="0066083C" w:rsidP="00365632">
      <w:pPr>
        <w:pStyle w:val="BodyTextIndent"/>
        <w:tabs>
          <w:tab w:val="left" w:pos="0"/>
        </w:tabs>
        <w:ind w:firstLine="0"/>
        <w:rPr>
          <w:b w:val="0"/>
        </w:rPr>
      </w:pPr>
    </w:p>
    <w:p w14:paraId="03394E37" w14:textId="583A24BE" w:rsidR="00365632" w:rsidRDefault="000211CF" w:rsidP="00365632">
      <w:pPr>
        <w:pStyle w:val="BodyTextIndent"/>
        <w:tabs>
          <w:tab w:val="left" w:pos="0"/>
        </w:tabs>
        <w:ind w:firstLine="0"/>
        <w:rPr>
          <w:b w:val="0"/>
        </w:rPr>
      </w:pPr>
      <w:r w:rsidRPr="003C4E7E">
        <w:rPr>
          <w:b w:val="0"/>
        </w:rPr>
        <w:t>Wall lights, (5) five total, measuring 1.25’ in diameter, lying southerly of and adjacent to lot 23</w:t>
      </w:r>
      <w:r w:rsidR="00FE3F80" w:rsidRPr="003C4E7E">
        <w:rPr>
          <w:b w:val="0"/>
        </w:rPr>
        <w:t xml:space="preserve"> of “Water Works Subdivision” as recorded in Liber 9, Page 91 of Plats, Wayne County Records.  Said wall lights are installed from 10.0’ to 11.25’ above grade and extend </w:t>
      </w:r>
      <w:r w:rsidR="00597599" w:rsidRPr="003C4E7E">
        <w:rPr>
          <w:b w:val="0"/>
        </w:rPr>
        <w:t>0</w:t>
      </w:r>
      <w:r w:rsidR="00FE3F80" w:rsidRPr="003C4E7E">
        <w:rPr>
          <w:b w:val="0"/>
        </w:rPr>
        <w:t>.</w:t>
      </w:r>
      <w:r w:rsidR="00597599" w:rsidRPr="003C4E7E">
        <w:rPr>
          <w:b w:val="0"/>
        </w:rPr>
        <w:t>75’</w:t>
      </w:r>
      <w:r w:rsidR="00FE3F80" w:rsidRPr="003C4E7E">
        <w:rPr>
          <w:b w:val="0"/>
        </w:rPr>
        <w:t xml:space="preserve"> into the northerly part of Kercheval Ave.</w:t>
      </w:r>
    </w:p>
    <w:p w14:paraId="487A41B0" w14:textId="77777777" w:rsidR="00365632" w:rsidRDefault="00365632" w:rsidP="00365632">
      <w:pPr>
        <w:pStyle w:val="BodyTextIndent"/>
        <w:tabs>
          <w:tab w:val="left" w:pos="0"/>
        </w:tabs>
        <w:ind w:firstLine="0"/>
        <w:rPr>
          <w:b w:val="0"/>
        </w:rPr>
      </w:pPr>
    </w:p>
    <w:p w14:paraId="1536CF24" w14:textId="77777777" w:rsidR="00365632" w:rsidRDefault="00365632" w:rsidP="00365632">
      <w:pPr>
        <w:pStyle w:val="BodyTextIndent"/>
        <w:tabs>
          <w:tab w:val="left" w:pos="0"/>
        </w:tabs>
        <w:ind w:firstLine="0"/>
        <w:rPr>
          <w:b w:val="0"/>
        </w:rPr>
      </w:pPr>
    </w:p>
    <w:p w14:paraId="72B54628" w14:textId="77777777" w:rsidR="00365632" w:rsidRDefault="00365632" w:rsidP="00365632">
      <w:pPr>
        <w:pStyle w:val="BodyTextIndent"/>
        <w:tabs>
          <w:tab w:val="left" w:pos="0"/>
        </w:tabs>
        <w:ind w:left="0" w:firstLine="0"/>
        <w:rPr>
          <w:b w:val="0"/>
        </w:rPr>
      </w:pPr>
      <w:r w:rsidRPr="00446F2D">
        <w:rPr>
          <w:bCs w:val="0"/>
        </w:rPr>
        <w:t>RESOLVED</w:t>
      </w:r>
      <w:r w:rsidRPr="00446F2D">
        <w:rPr>
          <w:b w:val="0"/>
        </w:rPr>
        <w:t>, that the Director of the Department of Public Works, or his or her designee, is authorized to execute any document or documents necessary or convenient to make and incorporate technical amendments, corrections, or other minor changes to any document or documents necessary or convenient in furtherance of or to effectuate the action or transaction hereby approved, including the legal description of any property described herein, in the event there are any scrivener’s errors, mistakes of fact, or changes in circumstances, or as may be required to correct minor inaccuracies, or are necessitated by unforeseen circumstances or technical matters, provided that the changes do not materially alter the substance or terms of the action or transaction hereby approved;”</w:t>
      </w:r>
    </w:p>
    <w:p w14:paraId="2F516192" w14:textId="77777777" w:rsidR="00365632" w:rsidRDefault="00365632" w:rsidP="00365632">
      <w:pPr>
        <w:pStyle w:val="BodyTextIndent"/>
        <w:tabs>
          <w:tab w:val="left" w:pos="0"/>
        </w:tabs>
        <w:ind w:left="0" w:firstLine="0"/>
        <w:rPr>
          <w:b w:val="0"/>
        </w:rPr>
      </w:pPr>
    </w:p>
    <w:p w14:paraId="6018ED63" w14:textId="77777777" w:rsidR="00365632" w:rsidRPr="00FA05C6" w:rsidRDefault="00365632" w:rsidP="00365632">
      <w:pPr>
        <w:pStyle w:val="BodyTextIndent"/>
        <w:tabs>
          <w:tab w:val="left" w:pos="0"/>
        </w:tabs>
        <w:ind w:left="0" w:firstLine="0"/>
        <w:rPr>
          <w:b w:val="0"/>
        </w:rPr>
      </w:pPr>
    </w:p>
    <w:p w14:paraId="3757D684" w14:textId="77777777" w:rsidR="00365632" w:rsidRPr="00FA05C6" w:rsidRDefault="00365632" w:rsidP="00365632">
      <w:pPr>
        <w:pStyle w:val="BodyTextIndent"/>
        <w:ind w:left="0" w:firstLine="0"/>
        <w:rPr>
          <w:b w:val="0"/>
        </w:rPr>
      </w:pPr>
      <w:r w:rsidRPr="00FA05C6">
        <w:rPr>
          <w:b w:val="0"/>
        </w:rPr>
        <w:t>PROVIDED, that if there is any cost for the removing and/or rerouting of any utility facilities, it shall be done at the expense of the petitioner and/or property owner; and be it further</w:t>
      </w:r>
    </w:p>
    <w:p w14:paraId="3FCD60D7" w14:textId="77777777" w:rsidR="00365632" w:rsidRPr="00FA05C6" w:rsidRDefault="00365632" w:rsidP="00365632">
      <w:pPr>
        <w:pStyle w:val="BodyTextIndent"/>
        <w:ind w:left="0" w:firstLine="0"/>
        <w:rPr>
          <w:b w:val="0"/>
        </w:rPr>
      </w:pPr>
    </w:p>
    <w:p w14:paraId="4508FE9B" w14:textId="77777777" w:rsidR="00365632" w:rsidRDefault="00365632" w:rsidP="00365632">
      <w:pPr>
        <w:pStyle w:val="BodyTextIndent"/>
        <w:ind w:left="0" w:firstLine="0"/>
        <w:rPr>
          <w:b w:val="0"/>
        </w:rPr>
      </w:pPr>
      <w:r w:rsidRPr="00FA05C6">
        <w:rPr>
          <w:b w:val="0"/>
        </w:rPr>
        <w:t>PROVIDED, that access is maintained to all fire department connections, and be it further</w:t>
      </w:r>
    </w:p>
    <w:p w14:paraId="051C6CBC" w14:textId="77777777" w:rsidR="00365632" w:rsidRPr="00FA05C6" w:rsidRDefault="00365632" w:rsidP="00365632"/>
    <w:p w14:paraId="2E841568" w14:textId="77777777" w:rsidR="00365632" w:rsidRPr="00FA05C6" w:rsidRDefault="00365632" w:rsidP="00365632">
      <w:pPr>
        <w:jc w:val="both"/>
      </w:pPr>
      <w:r w:rsidRPr="00FA05C6">
        <w:lastRenderedPageBreak/>
        <w:t>PROVIDED, that by approval of this petition the Detroit Water and Sewerage Department (DWSD) does not waive any of its rights to its facilities located in the right-of-way, and at all times, DWSD, its agents or employees, shall have the right to enter upon the right-of-way to maintain, repair, alter, service, inspect, or install its facilities. All costs incident to the damaging, dismantling, demolishing, removal and replacement of structures or other improvements herein permitted and incurred in gaining access to DWSD’s facilities for maintenance, repairing, alteration, servicing or inspection caused by the encroachment shall be borne by the petitioner. All costs associated with gaining access to DWSD’s facilities, which could normally be expected had the petitioner not encroached into the right-of-way, shall be borne by DWSD; and be it further</w:t>
      </w:r>
    </w:p>
    <w:p w14:paraId="1C35F799" w14:textId="77777777" w:rsidR="00365632" w:rsidRPr="00FA05C6" w:rsidRDefault="00365632" w:rsidP="00365632">
      <w:pPr>
        <w:jc w:val="both"/>
      </w:pPr>
    </w:p>
    <w:p w14:paraId="5D6860A0" w14:textId="77777777" w:rsidR="00365632" w:rsidRPr="00FA05C6" w:rsidRDefault="00365632" w:rsidP="00365632">
      <w:pPr>
        <w:jc w:val="both"/>
      </w:pPr>
      <w:r w:rsidRPr="00FA05C6">
        <w:t xml:space="preserve">PROVIDED, that all construction performed under this petition shall not be commenced until after (5) </w:t>
      </w:r>
      <w:proofErr w:type="gramStart"/>
      <w:r w:rsidRPr="00FA05C6">
        <w:t>days</w:t>
      </w:r>
      <w:proofErr w:type="gramEnd"/>
      <w:r w:rsidRPr="00FA05C6">
        <w:t xml:space="preserve"> written notice to DWSD. Seventy-two (72) hours’ notice shall also be provided in accordance with P.A. 53 1974, as amended, utilizing the MISS DIG one call system; and be it further</w:t>
      </w:r>
    </w:p>
    <w:p w14:paraId="084FD53C" w14:textId="77777777" w:rsidR="00365632" w:rsidRPr="00FA05C6" w:rsidRDefault="00365632" w:rsidP="00365632">
      <w:pPr>
        <w:jc w:val="both"/>
      </w:pPr>
    </w:p>
    <w:p w14:paraId="79B422FA" w14:textId="77777777" w:rsidR="00365632" w:rsidRPr="00FA05C6" w:rsidRDefault="00365632" w:rsidP="00365632">
      <w:pPr>
        <w:jc w:val="both"/>
      </w:pPr>
      <w:r w:rsidRPr="00FA05C6">
        <w:t>PROVIDED, that construction under this petition is subject to inspection and approval by DWSD forces. The cost of such inspection shall, at the discretion of DWSD, be borne by the petitioner; and be it further</w:t>
      </w:r>
    </w:p>
    <w:p w14:paraId="0EAEDC44" w14:textId="77777777" w:rsidR="00365632" w:rsidRPr="00FA05C6" w:rsidRDefault="00365632" w:rsidP="00365632">
      <w:pPr>
        <w:jc w:val="both"/>
      </w:pPr>
    </w:p>
    <w:p w14:paraId="6544D187" w14:textId="77777777" w:rsidR="00365632" w:rsidRPr="00FA05C6" w:rsidRDefault="00365632" w:rsidP="00365632">
      <w:pPr>
        <w:jc w:val="both"/>
      </w:pPr>
      <w:r w:rsidRPr="00FA05C6">
        <w:t>PROVIDED, that if DWSD facilities located within the right-of-way shall break or be damaged as the result of any action on the part of the petitioner, then in such event the petitioner agrees to be liable for all costs incident to the repair, replacement or relocation of such broken or damaged DWSD facilities; and be it further</w:t>
      </w:r>
    </w:p>
    <w:p w14:paraId="1C27040F" w14:textId="77777777" w:rsidR="00365632" w:rsidRPr="00FA05C6" w:rsidRDefault="00365632" w:rsidP="00365632">
      <w:pPr>
        <w:jc w:val="both"/>
      </w:pPr>
    </w:p>
    <w:p w14:paraId="1FD36906" w14:textId="77777777" w:rsidR="00365632" w:rsidRPr="00FA05C6" w:rsidRDefault="00365632" w:rsidP="00365632">
      <w:pPr>
        <w:jc w:val="both"/>
      </w:pPr>
      <w:r w:rsidRPr="00FA05C6">
        <w:t xml:space="preserve"> PROVIDED, that the petitioner shall hold DWSD harmless for any </w:t>
      </w:r>
      <w:proofErr w:type="gramStart"/>
      <w:r w:rsidRPr="00FA05C6">
        <w:t>damages</w:t>
      </w:r>
      <w:proofErr w:type="gramEnd"/>
      <w:r w:rsidRPr="00FA05C6">
        <w:t xml:space="preserve"> to the encroaching device constructed or installed under this petition which may be caused by the failure of DWSD’s facilities; and be it further</w:t>
      </w:r>
    </w:p>
    <w:p w14:paraId="0C70E027" w14:textId="77777777" w:rsidR="00365632" w:rsidRPr="00FA05C6" w:rsidRDefault="00365632" w:rsidP="00365632">
      <w:pPr>
        <w:jc w:val="both"/>
      </w:pPr>
    </w:p>
    <w:p w14:paraId="6153EAE5" w14:textId="2AE6B474" w:rsidR="00365632" w:rsidRPr="00FA05C6" w:rsidRDefault="00365632" w:rsidP="00365632">
      <w:pPr>
        <w:tabs>
          <w:tab w:val="left" w:pos="0"/>
        </w:tabs>
        <w:jc w:val="both"/>
      </w:pPr>
      <w:r w:rsidRPr="00FA05C6">
        <w:t xml:space="preserve">PROVIDED, </w:t>
      </w:r>
      <w:r w:rsidR="00FE3F80">
        <w:t>Epiphany Detroit, LLC</w:t>
      </w:r>
      <w:r>
        <w:t xml:space="preserve"> </w:t>
      </w:r>
      <w:r w:rsidRPr="00FA05C6">
        <w:t>or their assigns shall apply to the Buildings and Safety Engineering Department for a building permit prior to any construction. Also, if it becomes necessary to open cut public streets, bore, jack, occupy or barricade city rights-of-way for maintenance of encroachments such work shall be according to detail permit application drawings submitted to the City Engineering Division – DPW prior to any public right-of-way construction; and further</w:t>
      </w:r>
    </w:p>
    <w:p w14:paraId="6B672BE7" w14:textId="77777777" w:rsidR="00365632" w:rsidRPr="00FA05C6" w:rsidRDefault="00365632" w:rsidP="00365632"/>
    <w:p w14:paraId="700C3F84" w14:textId="77777777" w:rsidR="00365632" w:rsidRPr="00FA05C6" w:rsidRDefault="00365632" w:rsidP="00365632">
      <w:pPr>
        <w:tabs>
          <w:tab w:val="left" w:pos="0"/>
        </w:tabs>
        <w:jc w:val="both"/>
      </w:pPr>
      <w:r w:rsidRPr="00FA05C6">
        <w:t>PROVIDED, that the necessary permits shall be obtained from the City Engineering Division – DPW and the Buildings and Safety Engineering Department. The encroachments shall be constructed and maintained under their rules and regulations; and further</w:t>
      </w:r>
    </w:p>
    <w:p w14:paraId="20ED9BDF" w14:textId="77777777" w:rsidR="00365632" w:rsidRPr="00FA05C6" w:rsidRDefault="00365632" w:rsidP="00365632">
      <w:pPr>
        <w:tabs>
          <w:tab w:val="left" w:pos="0"/>
        </w:tabs>
        <w:jc w:val="both"/>
      </w:pPr>
    </w:p>
    <w:p w14:paraId="568189A9" w14:textId="7DEF0B23" w:rsidR="00365632" w:rsidRPr="00FA05C6" w:rsidRDefault="00365632" w:rsidP="00365632">
      <w:pPr>
        <w:tabs>
          <w:tab w:val="left" w:pos="0"/>
        </w:tabs>
        <w:jc w:val="both"/>
      </w:pPr>
      <w:proofErr w:type="gramStart"/>
      <w:r w:rsidRPr="00FA05C6">
        <w:t>PROVIDED,</w:t>
      </w:r>
      <w:proofErr w:type="gramEnd"/>
      <w:r w:rsidRPr="00FA05C6">
        <w:t xml:space="preserve"> that all </w:t>
      </w:r>
      <w:proofErr w:type="gramStart"/>
      <w:r w:rsidRPr="00FA05C6">
        <w:t>cost</w:t>
      </w:r>
      <w:proofErr w:type="gramEnd"/>
      <w:r w:rsidRPr="00FA05C6">
        <w:t xml:space="preserve"> for the construction, maintenance, permits and use of the encroachments shall be borne by </w:t>
      </w:r>
      <w:r w:rsidR="00FE3F80">
        <w:t>Epiphany Detroit, LLC</w:t>
      </w:r>
      <w:r>
        <w:t xml:space="preserve"> </w:t>
      </w:r>
      <w:r w:rsidRPr="00FA05C6">
        <w:t>or their assigns, and further</w:t>
      </w:r>
    </w:p>
    <w:p w14:paraId="428AF575" w14:textId="77777777" w:rsidR="00365632" w:rsidRPr="00FA05C6" w:rsidRDefault="00365632" w:rsidP="00365632"/>
    <w:p w14:paraId="67F753E8" w14:textId="42C22E6B" w:rsidR="00365632" w:rsidRPr="00FA05C6" w:rsidRDefault="00365632" w:rsidP="00365632">
      <w:pPr>
        <w:tabs>
          <w:tab w:val="left" w:pos="0"/>
        </w:tabs>
        <w:jc w:val="both"/>
      </w:pPr>
      <w:proofErr w:type="gramStart"/>
      <w:r w:rsidRPr="00FA05C6">
        <w:t>PROVIDED, that</w:t>
      </w:r>
      <w:proofErr w:type="gramEnd"/>
      <w:r w:rsidRPr="00FA05C6">
        <w:t xml:space="preserve"> all costs incurred by privately owned utility companies and/or city departments to alter, adjust, and/or relocate their existing utility facilities located </w:t>
      </w:r>
      <w:proofErr w:type="gramStart"/>
      <w:r w:rsidRPr="00FA05C6">
        <w:t>in close proximity to</w:t>
      </w:r>
      <w:proofErr w:type="gramEnd"/>
      <w:r w:rsidRPr="00FA05C6">
        <w:t xml:space="preserve"> the encroachments shall be borne by </w:t>
      </w:r>
      <w:r w:rsidR="00FE3F80">
        <w:t>Epiphany Detroit, LLC</w:t>
      </w:r>
      <w:r>
        <w:t xml:space="preserve"> </w:t>
      </w:r>
      <w:r w:rsidRPr="00FA05C6">
        <w:t xml:space="preserve">or their assigns. Should damages to </w:t>
      </w:r>
      <w:r w:rsidRPr="00FA05C6">
        <w:lastRenderedPageBreak/>
        <w:t xml:space="preserve">utilities occur </w:t>
      </w:r>
      <w:r w:rsidR="00FE3F80">
        <w:t>Epiphany Detroit, LLC</w:t>
      </w:r>
      <w:r>
        <w:t xml:space="preserve"> </w:t>
      </w:r>
      <w:r w:rsidRPr="00FA05C6">
        <w:t>or their assigns shall be liable for all incidental repair costs and waives all claims for damages to the encroaching installations; and further</w:t>
      </w:r>
    </w:p>
    <w:p w14:paraId="165AD349" w14:textId="77777777" w:rsidR="00365632" w:rsidRPr="00FA05C6" w:rsidRDefault="00365632" w:rsidP="00365632">
      <w:pPr>
        <w:tabs>
          <w:tab w:val="left" w:pos="0"/>
        </w:tabs>
        <w:jc w:val="both"/>
      </w:pPr>
    </w:p>
    <w:p w14:paraId="35684F7E" w14:textId="77777777" w:rsidR="00365632" w:rsidRPr="00FA05C6" w:rsidRDefault="00365632" w:rsidP="00365632">
      <w:pPr>
        <w:tabs>
          <w:tab w:val="left" w:pos="0"/>
        </w:tabs>
        <w:jc w:val="both"/>
      </w:pPr>
      <w:r w:rsidRPr="00FA05C6">
        <w:t>PROVIDED, that no other rights in the public streets, alleys or other public place shall be considered waived by this permission which is granted expressly on the condition that said encroachments shall be removed at any time when so directed by the City Council, and the public property affected shall be restored to a condition satisfactory to the City Engineering Division – DPW; and further</w:t>
      </w:r>
    </w:p>
    <w:p w14:paraId="7DBE628C" w14:textId="77777777" w:rsidR="00365632" w:rsidRPr="00FA05C6" w:rsidRDefault="00365632" w:rsidP="00365632">
      <w:pPr>
        <w:tabs>
          <w:tab w:val="left" w:pos="0"/>
        </w:tabs>
        <w:jc w:val="both"/>
      </w:pPr>
    </w:p>
    <w:p w14:paraId="0BD78388" w14:textId="7B907E77" w:rsidR="00365632" w:rsidRPr="00FA05C6" w:rsidRDefault="00365632" w:rsidP="00365632">
      <w:pPr>
        <w:pStyle w:val="BodyText"/>
      </w:pPr>
      <w:r w:rsidRPr="00FA05C6">
        <w:t xml:space="preserve">PROVIDED, that </w:t>
      </w:r>
      <w:r w:rsidR="00FE3F80">
        <w:t xml:space="preserve">Epiphany Detroit, LLC </w:t>
      </w:r>
      <w:r w:rsidRPr="00FA05C6">
        <w:t xml:space="preserve">or their assigns shall file with the Department of Public Works – City Engineering Division an indemnity agreement in form approved by the Law Department. The agreement shall save and protect the City of Detroit from </w:t>
      </w:r>
      <w:proofErr w:type="gramStart"/>
      <w:r w:rsidRPr="00FA05C6">
        <w:t>any and all</w:t>
      </w:r>
      <w:proofErr w:type="gramEnd"/>
      <w:r w:rsidRPr="00FA05C6">
        <w:t xml:space="preserve"> claims, </w:t>
      </w:r>
      <w:proofErr w:type="gramStart"/>
      <w:r w:rsidRPr="00FA05C6">
        <w:t>damages</w:t>
      </w:r>
      <w:proofErr w:type="gramEnd"/>
      <w:r w:rsidRPr="00FA05C6">
        <w:t xml:space="preserve"> or expenses that may arise by reason of the issuance of the permits and the faithful or unfaithful performance of </w:t>
      </w:r>
      <w:r w:rsidR="00FE3F80">
        <w:t>Epiphany Detroit, LLC</w:t>
      </w:r>
      <w:r>
        <w:t xml:space="preserve"> </w:t>
      </w:r>
      <w:r w:rsidRPr="00FA05C6">
        <w:t xml:space="preserve">or their assigns of the terms thereof. Further, </w:t>
      </w:r>
      <w:r w:rsidR="00FE3F80">
        <w:t>Epiphany Detroit, LLC</w:t>
      </w:r>
      <w:r>
        <w:t xml:space="preserve"> </w:t>
      </w:r>
      <w:r w:rsidRPr="00FA05C6">
        <w:t>or their assigns shall agree to pay all claims, damages or expenses that may arise out of the use, repair and maintenance of the proposed encroachments; and further</w:t>
      </w:r>
    </w:p>
    <w:p w14:paraId="65DDB6D2" w14:textId="77777777" w:rsidR="00365632" w:rsidRPr="00FA05C6" w:rsidRDefault="00365632" w:rsidP="00365632">
      <w:pPr>
        <w:tabs>
          <w:tab w:val="left" w:pos="0"/>
        </w:tabs>
        <w:jc w:val="both"/>
      </w:pPr>
    </w:p>
    <w:p w14:paraId="05BB7BE5" w14:textId="77777777" w:rsidR="00365632" w:rsidRPr="00FA05C6" w:rsidRDefault="00365632" w:rsidP="00365632">
      <w:pPr>
        <w:jc w:val="both"/>
      </w:pPr>
      <w:r w:rsidRPr="00FA05C6">
        <w:t>PROVIDED, that construction of the encroachments shall constitute acceptance of the terms and conditions as set forth in this resolution; and be it further</w:t>
      </w:r>
    </w:p>
    <w:p w14:paraId="048CBF5C" w14:textId="77777777" w:rsidR="00365632" w:rsidRPr="00FA05C6" w:rsidRDefault="00365632" w:rsidP="00365632">
      <w:pPr>
        <w:tabs>
          <w:tab w:val="left" w:pos="0"/>
        </w:tabs>
        <w:jc w:val="both"/>
      </w:pPr>
    </w:p>
    <w:p w14:paraId="2695E49F" w14:textId="6607CDA3" w:rsidR="00365632" w:rsidRPr="00FA05C6" w:rsidRDefault="00365632" w:rsidP="00365632">
      <w:pPr>
        <w:tabs>
          <w:tab w:val="left" w:pos="0"/>
        </w:tabs>
        <w:jc w:val="both"/>
      </w:pPr>
      <w:r w:rsidRPr="00FA05C6">
        <w:t xml:space="preserve">PROVIDED, this resolution is revocable at the will, whim or caprice of the City Council, and </w:t>
      </w:r>
      <w:r w:rsidR="00FE3F80">
        <w:t>Epiphany Detroit, LLC</w:t>
      </w:r>
      <w:r>
        <w:t xml:space="preserve"> </w:t>
      </w:r>
      <w:r w:rsidRPr="00FA05C6">
        <w:t>acquires no implied or other privileges hereunder not expressly stated herein; and further</w:t>
      </w:r>
    </w:p>
    <w:p w14:paraId="5F706414" w14:textId="77777777" w:rsidR="00365632" w:rsidRPr="00FA05C6" w:rsidRDefault="00365632" w:rsidP="00365632">
      <w:pPr>
        <w:jc w:val="both"/>
      </w:pPr>
    </w:p>
    <w:p w14:paraId="75BC3592" w14:textId="77777777" w:rsidR="00365632" w:rsidRPr="00FA05C6" w:rsidRDefault="00365632" w:rsidP="00365632">
      <w:pPr>
        <w:jc w:val="both"/>
      </w:pPr>
      <w:r w:rsidRPr="00FA05C6">
        <w:t xml:space="preserve">PROVIDED, that the encroachment permits shall not be assigned or transferred without the written approval of the City Council; and be it further    </w:t>
      </w:r>
    </w:p>
    <w:p w14:paraId="506007DE" w14:textId="77777777" w:rsidR="00365632" w:rsidRPr="00FA05C6" w:rsidRDefault="00365632" w:rsidP="00365632">
      <w:pPr>
        <w:jc w:val="both"/>
      </w:pPr>
      <w:r w:rsidRPr="00FA05C6">
        <w:t xml:space="preserve">    </w:t>
      </w:r>
    </w:p>
    <w:p w14:paraId="0F1AA3CC" w14:textId="77777777" w:rsidR="00365632" w:rsidRPr="00FA05C6" w:rsidRDefault="00365632" w:rsidP="00365632">
      <w:pPr>
        <w:tabs>
          <w:tab w:val="left" w:pos="0"/>
        </w:tabs>
        <w:jc w:val="both"/>
      </w:pPr>
      <w:proofErr w:type="gramStart"/>
      <w:r w:rsidRPr="00FA05C6">
        <w:t>PROVIDED, that</w:t>
      </w:r>
      <w:proofErr w:type="gramEnd"/>
      <w:r w:rsidRPr="00FA05C6">
        <w:t xml:space="preserve"> the City Clerk shall within 30 days record a certified copy of this resolution with the Wayne County Register of Deeds.</w:t>
      </w:r>
    </w:p>
    <w:p w14:paraId="0C0A7BEA" w14:textId="77777777" w:rsidR="00365632" w:rsidRPr="00FA05C6" w:rsidRDefault="00365632" w:rsidP="00365632">
      <w:pPr>
        <w:tabs>
          <w:tab w:val="left" w:pos="0"/>
        </w:tabs>
        <w:jc w:val="both"/>
      </w:pPr>
    </w:p>
    <w:p w14:paraId="09407955" w14:textId="77777777" w:rsidR="00365632" w:rsidRPr="00175321" w:rsidRDefault="00365632" w:rsidP="00365632">
      <w:pPr>
        <w:tabs>
          <w:tab w:val="left" w:pos="0"/>
        </w:tabs>
        <w:jc w:val="both"/>
        <w:rPr>
          <w:rFonts w:ascii="Garamond" w:hAnsi="Garamond"/>
        </w:rPr>
      </w:pPr>
    </w:p>
    <w:p w14:paraId="713BD10E" w14:textId="77777777" w:rsidR="00FA5814" w:rsidRPr="00FA05C6" w:rsidRDefault="00FA5814">
      <w:pPr>
        <w:jc w:val="both"/>
      </w:pPr>
    </w:p>
    <w:p w14:paraId="1E3CAA57" w14:textId="77777777" w:rsidR="005A4744" w:rsidRPr="00175321" w:rsidRDefault="005A4744" w:rsidP="001B5D68">
      <w:pPr>
        <w:tabs>
          <w:tab w:val="left" w:pos="0"/>
        </w:tabs>
        <w:jc w:val="both"/>
        <w:rPr>
          <w:rFonts w:ascii="Garamond" w:hAnsi="Garamond"/>
        </w:rPr>
      </w:pPr>
    </w:p>
    <w:sectPr w:rsidR="005A4744" w:rsidRPr="00175321" w:rsidSect="00BF27C7">
      <w:pgSz w:w="12240" w:h="15840" w:code="1"/>
      <w:pgMar w:top="1440" w:right="1440" w:bottom="1440" w:left="1440" w:header="720" w:footer="720" w:gutter="0"/>
      <w:paperSrc w:first="258" w:other="258"/>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52E7A"/>
    <w:multiLevelType w:val="hybridMultilevel"/>
    <w:tmpl w:val="AAD89A5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F861DB"/>
    <w:multiLevelType w:val="hybridMultilevel"/>
    <w:tmpl w:val="ADF2AD5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0D7561"/>
    <w:multiLevelType w:val="hybridMultilevel"/>
    <w:tmpl w:val="6646FD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0FB688C"/>
    <w:multiLevelType w:val="hybridMultilevel"/>
    <w:tmpl w:val="30A0E7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F700E66"/>
    <w:multiLevelType w:val="hybridMultilevel"/>
    <w:tmpl w:val="2D36C09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A5754BF"/>
    <w:multiLevelType w:val="hybridMultilevel"/>
    <w:tmpl w:val="B4B879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7356D4F"/>
    <w:multiLevelType w:val="hybridMultilevel"/>
    <w:tmpl w:val="B4B879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9EF19D7"/>
    <w:multiLevelType w:val="hybridMultilevel"/>
    <w:tmpl w:val="0A28E0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DF75046"/>
    <w:multiLevelType w:val="hybridMultilevel"/>
    <w:tmpl w:val="8722BB8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480729010">
    <w:abstractNumId w:val="4"/>
  </w:num>
  <w:num w:numId="2" w16cid:durableId="730810956">
    <w:abstractNumId w:val="1"/>
  </w:num>
  <w:num w:numId="3" w16cid:durableId="176773506">
    <w:abstractNumId w:val="6"/>
  </w:num>
  <w:num w:numId="4" w16cid:durableId="984972103">
    <w:abstractNumId w:val="5"/>
  </w:num>
  <w:num w:numId="5" w16cid:durableId="2032953844">
    <w:abstractNumId w:val="0"/>
  </w:num>
  <w:num w:numId="6" w16cid:durableId="442581712">
    <w:abstractNumId w:val="7"/>
  </w:num>
  <w:num w:numId="7" w16cid:durableId="150489175">
    <w:abstractNumId w:val="8"/>
  </w:num>
  <w:num w:numId="8" w16cid:durableId="628634664">
    <w:abstractNumId w:val="2"/>
  </w:num>
  <w:num w:numId="9" w16cid:durableId="350078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7B7D"/>
    <w:rsid w:val="0001013E"/>
    <w:rsid w:val="00010E99"/>
    <w:rsid w:val="00011499"/>
    <w:rsid w:val="00014BB5"/>
    <w:rsid w:val="000211CF"/>
    <w:rsid w:val="000217E1"/>
    <w:rsid w:val="0004716C"/>
    <w:rsid w:val="00067823"/>
    <w:rsid w:val="00095EC2"/>
    <w:rsid w:val="000A6F45"/>
    <w:rsid w:val="000C6EA9"/>
    <w:rsid w:val="000D1278"/>
    <w:rsid w:val="000D1DEB"/>
    <w:rsid w:val="000D6F77"/>
    <w:rsid w:val="000D7774"/>
    <w:rsid w:val="000E04D3"/>
    <w:rsid w:val="000E1178"/>
    <w:rsid w:val="00100F78"/>
    <w:rsid w:val="001238E9"/>
    <w:rsid w:val="001240AE"/>
    <w:rsid w:val="00127E19"/>
    <w:rsid w:val="0013199B"/>
    <w:rsid w:val="00136388"/>
    <w:rsid w:val="001429CE"/>
    <w:rsid w:val="001444A3"/>
    <w:rsid w:val="0014514F"/>
    <w:rsid w:val="0015182C"/>
    <w:rsid w:val="00152297"/>
    <w:rsid w:val="00152DE0"/>
    <w:rsid w:val="00162CEE"/>
    <w:rsid w:val="0016560A"/>
    <w:rsid w:val="001668EF"/>
    <w:rsid w:val="00175321"/>
    <w:rsid w:val="00181C2F"/>
    <w:rsid w:val="00181DEB"/>
    <w:rsid w:val="00182130"/>
    <w:rsid w:val="00183137"/>
    <w:rsid w:val="00186262"/>
    <w:rsid w:val="00187521"/>
    <w:rsid w:val="001935AA"/>
    <w:rsid w:val="001A0607"/>
    <w:rsid w:val="001A1643"/>
    <w:rsid w:val="001A3C04"/>
    <w:rsid w:val="001A605A"/>
    <w:rsid w:val="001B2BAD"/>
    <w:rsid w:val="001B4330"/>
    <w:rsid w:val="001B5D68"/>
    <w:rsid w:val="001C07C3"/>
    <w:rsid w:val="001D1A18"/>
    <w:rsid w:val="001E248B"/>
    <w:rsid w:val="001E69CA"/>
    <w:rsid w:val="001F08FA"/>
    <w:rsid w:val="001F610D"/>
    <w:rsid w:val="00237DFB"/>
    <w:rsid w:val="002450EB"/>
    <w:rsid w:val="0025195D"/>
    <w:rsid w:val="00257015"/>
    <w:rsid w:val="002B5C69"/>
    <w:rsid w:val="002D1CAB"/>
    <w:rsid w:val="002D48B3"/>
    <w:rsid w:val="002E1D12"/>
    <w:rsid w:val="002E2BFB"/>
    <w:rsid w:val="002F1CD0"/>
    <w:rsid w:val="003002C3"/>
    <w:rsid w:val="00303401"/>
    <w:rsid w:val="00316BB0"/>
    <w:rsid w:val="00322862"/>
    <w:rsid w:val="003241B8"/>
    <w:rsid w:val="00325693"/>
    <w:rsid w:val="0033332B"/>
    <w:rsid w:val="00337E86"/>
    <w:rsid w:val="0034183A"/>
    <w:rsid w:val="003446FC"/>
    <w:rsid w:val="003472B5"/>
    <w:rsid w:val="00365632"/>
    <w:rsid w:val="00365E24"/>
    <w:rsid w:val="00385ADC"/>
    <w:rsid w:val="003A29B5"/>
    <w:rsid w:val="003B5686"/>
    <w:rsid w:val="003C4E7E"/>
    <w:rsid w:val="003E50DF"/>
    <w:rsid w:val="003F1926"/>
    <w:rsid w:val="004003E5"/>
    <w:rsid w:val="00421F87"/>
    <w:rsid w:val="00434855"/>
    <w:rsid w:val="0044233C"/>
    <w:rsid w:val="00467BBF"/>
    <w:rsid w:val="00483312"/>
    <w:rsid w:val="00486C7D"/>
    <w:rsid w:val="004931CB"/>
    <w:rsid w:val="004949E8"/>
    <w:rsid w:val="00494C80"/>
    <w:rsid w:val="004B2657"/>
    <w:rsid w:val="004B37CB"/>
    <w:rsid w:val="004B6D20"/>
    <w:rsid w:val="004C60F9"/>
    <w:rsid w:val="004D61D9"/>
    <w:rsid w:val="004E2EA5"/>
    <w:rsid w:val="004E70EB"/>
    <w:rsid w:val="004F7A74"/>
    <w:rsid w:val="00503805"/>
    <w:rsid w:val="005138CF"/>
    <w:rsid w:val="005152DF"/>
    <w:rsid w:val="00515F80"/>
    <w:rsid w:val="005173D5"/>
    <w:rsid w:val="005205D3"/>
    <w:rsid w:val="00531564"/>
    <w:rsid w:val="005463F6"/>
    <w:rsid w:val="00546B51"/>
    <w:rsid w:val="00550379"/>
    <w:rsid w:val="00565749"/>
    <w:rsid w:val="0056681D"/>
    <w:rsid w:val="00581A3C"/>
    <w:rsid w:val="0058357E"/>
    <w:rsid w:val="005876F9"/>
    <w:rsid w:val="00591BAE"/>
    <w:rsid w:val="005966D8"/>
    <w:rsid w:val="00597599"/>
    <w:rsid w:val="005A4744"/>
    <w:rsid w:val="005A4E66"/>
    <w:rsid w:val="005B18A6"/>
    <w:rsid w:val="005D1A59"/>
    <w:rsid w:val="005D4A99"/>
    <w:rsid w:val="005E2F89"/>
    <w:rsid w:val="005F3665"/>
    <w:rsid w:val="005F528F"/>
    <w:rsid w:val="005F603F"/>
    <w:rsid w:val="0060331C"/>
    <w:rsid w:val="00613E0D"/>
    <w:rsid w:val="00617B90"/>
    <w:rsid w:val="00632F41"/>
    <w:rsid w:val="006513B4"/>
    <w:rsid w:val="0066083C"/>
    <w:rsid w:val="006654A0"/>
    <w:rsid w:val="006710D2"/>
    <w:rsid w:val="0067519A"/>
    <w:rsid w:val="006852A7"/>
    <w:rsid w:val="0069214A"/>
    <w:rsid w:val="006A17DC"/>
    <w:rsid w:val="006A6A93"/>
    <w:rsid w:val="006B1B9E"/>
    <w:rsid w:val="006D1A78"/>
    <w:rsid w:val="006E3E64"/>
    <w:rsid w:val="0072022E"/>
    <w:rsid w:val="00734367"/>
    <w:rsid w:val="0075569A"/>
    <w:rsid w:val="00761652"/>
    <w:rsid w:val="00766654"/>
    <w:rsid w:val="00767A33"/>
    <w:rsid w:val="0078378D"/>
    <w:rsid w:val="007A1F46"/>
    <w:rsid w:val="007A6385"/>
    <w:rsid w:val="007A735F"/>
    <w:rsid w:val="007B36B2"/>
    <w:rsid w:val="007C726D"/>
    <w:rsid w:val="007D35B7"/>
    <w:rsid w:val="007E361B"/>
    <w:rsid w:val="007E40D5"/>
    <w:rsid w:val="0080359F"/>
    <w:rsid w:val="00822531"/>
    <w:rsid w:val="00831439"/>
    <w:rsid w:val="00841ABC"/>
    <w:rsid w:val="00842488"/>
    <w:rsid w:val="00843C6C"/>
    <w:rsid w:val="00852668"/>
    <w:rsid w:val="00855429"/>
    <w:rsid w:val="00862E10"/>
    <w:rsid w:val="008670D2"/>
    <w:rsid w:val="008732D4"/>
    <w:rsid w:val="00874F6E"/>
    <w:rsid w:val="008750CB"/>
    <w:rsid w:val="00884A0B"/>
    <w:rsid w:val="008865B3"/>
    <w:rsid w:val="008A56EA"/>
    <w:rsid w:val="008A6A0C"/>
    <w:rsid w:val="008B2384"/>
    <w:rsid w:val="008B5236"/>
    <w:rsid w:val="008C40CD"/>
    <w:rsid w:val="008D0792"/>
    <w:rsid w:val="008E4933"/>
    <w:rsid w:val="008E536D"/>
    <w:rsid w:val="008E73FD"/>
    <w:rsid w:val="009037B7"/>
    <w:rsid w:val="00924B2C"/>
    <w:rsid w:val="00930099"/>
    <w:rsid w:val="009406D5"/>
    <w:rsid w:val="00955A1D"/>
    <w:rsid w:val="009703B4"/>
    <w:rsid w:val="00973390"/>
    <w:rsid w:val="00983A6F"/>
    <w:rsid w:val="009932D0"/>
    <w:rsid w:val="009A093C"/>
    <w:rsid w:val="009A1104"/>
    <w:rsid w:val="009A23DC"/>
    <w:rsid w:val="009A2FA6"/>
    <w:rsid w:val="009B48A4"/>
    <w:rsid w:val="009C7068"/>
    <w:rsid w:val="009C7E71"/>
    <w:rsid w:val="009D4407"/>
    <w:rsid w:val="009F7DA7"/>
    <w:rsid w:val="00A04E4F"/>
    <w:rsid w:val="00A15387"/>
    <w:rsid w:val="00A15AE5"/>
    <w:rsid w:val="00A26160"/>
    <w:rsid w:val="00A2774E"/>
    <w:rsid w:val="00A27EAA"/>
    <w:rsid w:val="00A310D5"/>
    <w:rsid w:val="00A33792"/>
    <w:rsid w:val="00A36425"/>
    <w:rsid w:val="00A36801"/>
    <w:rsid w:val="00A412F1"/>
    <w:rsid w:val="00A5527B"/>
    <w:rsid w:val="00A752AA"/>
    <w:rsid w:val="00A7583F"/>
    <w:rsid w:val="00A911B0"/>
    <w:rsid w:val="00AB4C17"/>
    <w:rsid w:val="00AC46E0"/>
    <w:rsid w:val="00AC4A53"/>
    <w:rsid w:val="00AC6BC8"/>
    <w:rsid w:val="00AD2E56"/>
    <w:rsid w:val="00AD4217"/>
    <w:rsid w:val="00AE5DED"/>
    <w:rsid w:val="00AF43DE"/>
    <w:rsid w:val="00B105D5"/>
    <w:rsid w:val="00B26F14"/>
    <w:rsid w:val="00B327C4"/>
    <w:rsid w:val="00B35961"/>
    <w:rsid w:val="00B36D07"/>
    <w:rsid w:val="00B467A5"/>
    <w:rsid w:val="00B473F7"/>
    <w:rsid w:val="00B61340"/>
    <w:rsid w:val="00B73EE8"/>
    <w:rsid w:val="00B8510E"/>
    <w:rsid w:val="00B87A9F"/>
    <w:rsid w:val="00B9414E"/>
    <w:rsid w:val="00BA1F04"/>
    <w:rsid w:val="00BB344F"/>
    <w:rsid w:val="00BB563F"/>
    <w:rsid w:val="00BD6C6E"/>
    <w:rsid w:val="00BE274D"/>
    <w:rsid w:val="00BE6956"/>
    <w:rsid w:val="00BF1051"/>
    <w:rsid w:val="00BF264F"/>
    <w:rsid w:val="00BF27C7"/>
    <w:rsid w:val="00BF43E1"/>
    <w:rsid w:val="00C1153E"/>
    <w:rsid w:val="00C2264E"/>
    <w:rsid w:val="00C22DEF"/>
    <w:rsid w:val="00C30260"/>
    <w:rsid w:val="00C310B6"/>
    <w:rsid w:val="00C71F99"/>
    <w:rsid w:val="00C75A22"/>
    <w:rsid w:val="00C81FFD"/>
    <w:rsid w:val="00C93C99"/>
    <w:rsid w:val="00C9476B"/>
    <w:rsid w:val="00C956A8"/>
    <w:rsid w:val="00C973DA"/>
    <w:rsid w:val="00CB4FD1"/>
    <w:rsid w:val="00CD0F12"/>
    <w:rsid w:val="00CD3078"/>
    <w:rsid w:val="00CF684B"/>
    <w:rsid w:val="00CF7B7D"/>
    <w:rsid w:val="00D165C3"/>
    <w:rsid w:val="00D27DCE"/>
    <w:rsid w:val="00D3038B"/>
    <w:rsid w:val="00D33EF3"/>
    <w:rsid w:val="00D43757"/>
    <w:rsid w:val="00D50A21"/>
    <w:rsid w:val="00D664C0"/>
    <w:rsid w:val="00D66F7A"/>
    <w:rsid w:val="00D94A1D"/>
    <w:rsid w:val="00DA4F6C"/>
    <w:rsid w:val="00DB67CD"/>
    <w:rsid w:val="00DF7828"/>
    <w:rsid w:val="00E35497"/>
    <w:rsid w:val="00E460AA"/>
    <w:rsid w:val="00E6023C"/>
    <w:rsid w:val="00E61520"/>
    <w:rsid w:val="00E71E14"/>
    <w:rsid w:val="00E97E7A"/>
    <w:rsid w:val="00EA0984"/>
    <w:rsid w:val="00EA5EDB"/>
    <w:rsid w:val="00ED56E5"/>
    <w:rsid w:val="00ED58DA"/>
    <w:rsid w:val="00ED70A3"/>
    <w:rsid w:val="00EE6E93"/>
    <w:rsid w:val="00EF4037"/>
    <w:rsid w:val="00EF54B3"/>
    <w:rsid w:val="00F054A6"/>
    <w:rsid w:val="00F12D6C"/>
    <w:rsid w:val="00F1344A"/>
    <w:rsid w:val="00F33C8A"/>
    <w:rsid w:val="00F37DC3"/>
    <w:rsid w:val="00F53367"/>
    <w:rsid w:val="00F65AE5"/>
    <w:rsid w:val="00F710CE"/>
    <w:rsid w:val="00F94FD1"/>
    <w:rsid w:val="00FA05C6"/>
    <w:rsid w:val="00FA5814"/>
    <w:rsid w:val="00FA5BAE"/>
    <w:rsid w:val="00FB0CB0"/>
    <w:rsid w:val="00FD2B86"/>
    <w:rsid w:val="00FE3F80"/>
    <w:rsid w:val="00FF1004"/>
    <w:rsid w:val="00FF51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3F8954"/>
  <w15:chartTrackingRefBased/>
  <w15:docId w15:val="{DD2473E8-A726-4C06-AEEC-E74EC0FC4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tabs>
        <w:tab w:val="left" w:pos="0"/>
      </w:tabs>
      <w:jc w:val="both"/>
    </w:pPr>
  </w:style>
  <w:style w:type="paragraph" w:styleId="DocumentMap">
    <w:name w:val="Document Map"/>
    <w:basedOn w:val="Normal"/>
    <w:semiHidden/>
    <w:pPr>
      <w:shd w:val="clear" w:color="auto" w:fill="000080"/>
    </w:pPr>
    <w:rPr>
      <w:rFonts w:ascii="Tahoma" w:hAnsi="Tahoma" w:cs="Tahoma"/>
    </w:rPr>
  </w:style>
  <w:style w:type="paragraph" w:styleId="BodyTextIndent">
    <w:name w:val="Body Text Indent"/>
    <w:basedOn w:val="Normal"/>
    <w:link w:val="BodyTextIndentChar"/>
    <w:semiHidden/>
    <w:pPr>
      <w:ind w:left="720" w:hanging="720"/>
      <w:jc w:val="both"/>
    </w:pPr>
    <w:rPr>
      <w:b/>
      <w:bCs/>
    </w:rPr>
  </w:style>
  <w:style w:type="paragraph" w:styleId="BalloonText">
    <w:name w:val="Balloon Text"/>
    <w:basedOn w:val="Normal"/>
    <w:link w:val="BalloonTextChar"/>
    <w:uiPriority w:val="99"/>
    <w:semiHidden/>
    <w:unhideWhenUsed/>
    <w:rsid w:val="007B36B2"/>
    <w:rPr>
      <w:rFonts w:ascii="Segoe UI" w:hAnsi="Segoe UI" w:cs="Segoe UI"/>
      <w:sz w:val="18"/>
      <w:szCs w:val="18"/>
    </w:rPr>
  </w:style>
  <w:style w:type="character" w:customStyle="1" w:styleId="BalloonTextChar">
    <w:name w:val="Balloon Text Char"/>
    <w:link w:val="BalloonText"/>
    <w:uiPriority w:val="99"/>
    <w:semiHidden/>
    <w:rsid w:val="007B36B2"/>
    <w:rPr>
      <w:rFonts w:ascii="Segoe UI" w:hAnsi="Segoe UI" w:cs="Segoe UI"/>
      <w:sz w:val="18"/>
      <w:szCs w:val="18"/>
    </w:rPr>
  </w:style>
  <w:style w:type="paragraph" w:styleId="ListParagraph">
    <w:name w:val="List Paragraph"/>
    <w:basedOn w:val="Normal"/>
    <w:uiPriority w:val="34"/>
    <w:qFormat/>
    <w:rsid w:val="00181C2F"/>
    <w:pPr>
      <w:ind w:left="720"/>
      <w:contextualSpacing/>
    </w:pPr>
  </w:style>
  <w:style w:type="character" w:styleId="CommentReference">
    <w:name w:val="annotation reference"/>
    <w:basedOn w:val="DefaultParagraphFont"/>
    <w:uiPriority w:val="99"/>
    <w:semiHidden/>
    <w:unhideWhenUsed/>
    <w:rsid w:val="00841ABC"/>
    <w:rPr>
      <w:sz w:val="16"/>
      <w:szCs w:val="16"/>
    </w:rPr>
  </w:style>
  <w:style w:type="paragraph" w:styleId="CommentText">
    <w:name w:val="annotation text"/>
    <w:basedOn w:val="Normal"/>
    <w:link w:val="CommentTextChar"/>
    <w:uiPriority w:val="99"/>
    <w:semiHidden/>
    <w:unhideWhenUsed/>
    <w:rsid w:val="00841ABC"/>
    <w:rPr>
      <w:sz w:val="20"/>
      <w:szCs w:val="20"/>
    </w:rPr>
  </w:style>
  <w:style w:type="character" w:customStyle="1" w:styleId="CommentTextChar">
    <w:name w:val="Comment Text Char"/>
    <w:basedOn w:val="DefaultParagraphFont"/>
    <w:link w:val="CommentText"/>
    <w:uiPriority w:val="99"/>
    <w:semiHidden/>
    <w:rsid w:val="00841ABC"/>
  </w:style>
  <w:style w:type="paragraph" w:styleId="CommentSubject">
    <w:name w:val="annotation subject"/>
    <w:basedOn w:val="CommentText"/>
    <w:next w:val="CommentText"/>
    <w:link w:val="CommentSubjectChar"/>
    <w:uiPriority w:val="99"/>
    <w:semiHidden/>
    <w:unhideWhenUsed/>
    <w:rsid w:val="00841ABC"/>
    <w:rPr>
      <w:b/>
      <w:bCs/>
    </w:rPr>
  </w:style>
  <w:style w:type="character" w:customStyle="1" w:styleId="CommentSubjectChar">
    <w:name w:val="Comment Subject Char"/>
    <w:basedOn w:val="CommentTextChar"/>
    <w:link w:val="CommentSubject"/>
    <w:uiPriority w:val="99"/>
    <w:semiHidden/>
    <w:rsid w:val="00841ABC"/>
    <w:rPr>
      <w:b/>
      <w:bCs/>
    </w:rPr>
  </w:style>
  <w:style w:type="character" w:customStyle="1" w:styleId="BodyTextIndentChar">
    <w:name w:val="Body Text Indent Char"/>
    <w:basedOn w:val="DefaultParagraphFont"/>
    <w:link w:val="BodyTextIndent"/>
    <w:semiHidden/>
    <w:rsid w:val="008B2384"/>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7748618">
      <w:bodyDiv w:val="1"/>
      <w:marLeft w:val="0"/>
      <w:marRight w:val="0"/>
      <w:marTop w:val="0"/>
      <w:marBottom w:val="0"/>
      <w:divBdr>
        <w:top w:val="none" w:sz="0" w:space="0" w:color="auto"/>
        <w:left w:val="none" w:sz="0" w:space="0" w:color="auto"/>
        <w:bottom w:val="none" w:sz="0" w:space="0" w:color="auto"/>
        <w:right w:val="none" w:sz="0" w:space="0" w:color="auto"/>
      </w:divBdr>
    </w:div>
    <w:div w:id="1418743276">
      <w:bodyDiv w:val="1"/>
      <w:marLeft w:val="0"/>
      <w:marRight w:val="0"/>
      <w:marTop w:val="0"/>
      <w:marBottom w:val="0"/>
      <w:divBdr>
        <w:top w:val="none" w:sz="0" w:space="0" w:color="auto"/>
        <w:left w:val="none" w:sz="0" w:space="0" w:color="auto"/>
        <w:bottom w:val="none" w:sz="0" w:space="0" w:color="auto"/>
        <w:right w:val="none" w:sz="0" w:space="0" w:color="auto"/>
      </w:divBdr>
    </w:div>
    <w:div w:id="1443961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C65C02-B049-4A66-A05D-FF40CACD5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1572</Words>
  <Characters>8242</Characters>
  <Application>Microsoft Office Word</Application>
  <DocSecurity>0</DocSecurity>
  <Lines>175</Lines>
  <Paragraphs>44</Paragraphs>
  <ScaleCrop>false</ScaleCrop>
  <HeadingPairs>
    <vt:vector size="2" baseType="variant">
      <vt:variant>
        <vt:lpstr>Title</vt:lpstr>
      </vt:variant>
      <vt:variant>
        <vt:i4>1</vt:i4>
      </vt:variant>
    </vt:vector>
  </HeadingPairs>
  <TitlesOfParts>
    <vt:vector size="1" baseType="lpstr">
      <vt:lpstr>February 7, 2007</vt:lpstr>
    </vt:vector>
  </TitlesOfParts>
  <Company>City of Detroit, Michigan</Company>
  <LinksUpToDate>false</LinksUpToDate>
  <CharactersWithSpaces>9770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7, 2007</dc:title>
  <dc:subject/>
  <dc:creator>surveyor</dc:creator>
  <cp:keywords/>
  <dc:description/>
  <cp:lastModifiedBy>Georgine Gersdorff</cp:lastModifiedBy>
  <cp:revision>4</cp:revision>
  <cp:lastPrinted>2026-07-09T13:13:00Z</cp:lastPrinted>
  <dcterms:created xsi:type="dcterms:W3CDTF">2026-07-08T14:38:00Z</dcterms:created>
  <dcterms:modified xsi:type="dcterms:W3CDTF">2026-07-09T13:13:00Z</dcterms:modified>
</cp:coreProperties>
</file>