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6DA3D2CF" w14:textId="67DE2F1E" w:rsidR="00C4351D" w:rsidRDefault="00C4351D" w:rsidP="003D61CF">
      <w:pPr>
        <w:jc w:val="both"/>
        <w:rPr>
          <w:color w:val="000000"/>
          <w:sz w:val="24"/>
          <w:szCs w:val="24"/>
        </w:rPr>
      </w:pPr>
      <w:r w:rsidRPr="00C4351D">
        <w:rPr>
          <w:color w:val="000000"/>
          <w:sz w:val="24"/>
          <w:szCs w:val="24"/>
        </w:rPr>
        <w:t>Olympia Development of MI LLC</w:t>
      </w:r>
    </w:p>
    <w:p w14:paraId="43408D5A" w14:textId="2A198890" w:rsidR="007568DA" w:rsidRDefault="007568DA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2121 Cass Ave.</w:t>
      </w:r>
    </w:p>
    <w:p w14:paraId="3CEAE23D" w14:textId="5B47D08E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7568DA">
        <w:rPr>
          <w:color w:val="000000"/>
          <w:sz w:val="24"/>
          <w:szCs w:val="24"/>
        </w:rPr>
        <w:t>01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77645E5A" w14:textId="6556FD06" w:rsidR="003D61CF" w:rsidRDefault="00D56B04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Petition </w:t>
      </w:r>
      <w:r w:rsidR="00AF2B41">
        <w:rPr>
          <w:color w:val="000000"/>
          <w:sz w:val="24"/>
          <w:szCs w:val="24"/>
        </w:rPr>
        <w:t>for</w:t>
      </w:r>
      <w:r w:rsidR="00972F81">
        <w:rPr>
          <w:color w:val="000000"/>
          <w:sz w:val="24"/>
          <w:szCs w:val="24"/>
        </w:rPr>
        <w:t xml:space="preserve"> </w:t>
      </w:r>
      <w:r w:rsidR="00D51CBB">
        <w:rPr>
          <w:color w:val="000000"/>
          <w:sz w:val="24"/>
          <w:szCs w:val="24"/>
        </w:rPr>
        <w:t>encroachment int</w:t>
      </w:r>
      <w:r w:rsidR="007568DA">
        <w:rPr>
          <w:color w:val="000000"/>
          <w:sz w:val="24"/>
          <w:szCs w:val="24"/>
        </w:rPr>
        <w:t xml:space="preserve">o Columbia St. for various encroachments such as an underdrain, metal tree grates, and at-grade exposed aggregate paving area. The encroachments are streetscape items for the University of Michigan Student Housing Project. </w:t>
      </w:r>
    </w:p>
    <w:p w14:paraId="6084A645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</w:p>
    <w:p w14:paraId="7C1A04F4" w14:textId="77777777" w:rsidR="007568DA" w:rsidRPr="003D61CF" w:rsidRDefault="007568DA" w:rsidP="003D61CF">
      <w:pPr>
        <w:jc w:val="both"/>
        <w:rPr>
          <w:color w:val="000000"/>
          <w:sz w:val="24"/>
          <w:szCs w:val="24"/>
        </w:rPr>
      </w:pPr>
    </w:p>
    <w:p w14:paraId="5BEB7D68" w14:textId="27F2BE01" w:rsidR="003D61CF" w:rsidRPr="003D61CF" w:rsidRDefault="007568DA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Raven Wright</w:t>
      </w:r>
    </w:p>
    <w:p w14:paraId="7436DE89" w14:textId="449D17FB" w:rsidR="003D61CF" w:rsidRPr="003D61CF" w:rsidRDefault="007568DA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Supervisor of Maps &amp; Records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767180EC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447F0B1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4F2DC30F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D7FC072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DDAA0AE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3BED037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0A8E852C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09B0BFAF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58831BE5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6BB3C817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6398748A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3FD4DDB2" w14:textId="48FDC25F" w:rsidR="007568DA" w:rsidRDefault="007568DA" w:rsidP="003D61CF">
      <w:pPr>
        <w:jc w:val="both"/>
        <w:rPr>
          <w:color w:val="000000"/>
          <w:sz w:val="24"/>
          <w:szCs w:val="24"/>
        </w:rPr>
      </w:pPr>
      <w:r w:rsidRPr="007568DA">
        <w:rPr>
          <w:color w:val="000000"/>
          <w:sz w:val="24"/>
          <w:szCs w:val="24"/>
        </w:rPr>
        <w:lastRenderedPageBreak/>
        <w:drawing>
          <wp:inline distT="0" distB="0" distL="0" distR="0" wp14:anchorId="4A168B08" wp14:editId="5150F612">
            <wp:extent cx="5715000" cy="7390765"/>
            <wp:effectExtent l="0" t="0" r="0" b="635"/>
            <wp:docPr id="109146312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46312" name="Picture 1" descr="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039AD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4BA06C90" w14:textId="73321209" w:rsidR="007568DA" w:rsidRDefault="007568DA" w:rsidP="003D61CF">
      <w:pPr>
        <w:jc w:val="both"/>
        <w:rPr>
          <w:color w:val="000000"/>
          <w:sz w:val="24"/>
          <w:szCs w:val="24"/>
        </w:rPr>
      </w:pPr>
      <w:r w:rsidRPr="007568DA">
        <w:rPr>
          <w:color w:val="000000"/>
          <w:sz w:val="24"/>
          <w:szCs w:val="24"/>
        </w:rPr>
        <w:drawing>
          <wp:inline distT="0" distB="0" distL="0" distR="0" wp14:anchorId="62EADBE7" wp14:editId="37588F09">
            <wp:extent cx="5715000" cy="4528185"/>
            <wp:effectExtent l="0" t="0" r="0" b="5715"/>
            <wp:docPr id="1096912235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912235" name="Picture 1" descr="Diagram, engineering drawin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8C35D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07AEF0DC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03A51274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3159918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0D30597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5C1E3D01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0A7434F3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185BF93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F3774DF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52ADA524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6056E315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8103A52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394C64E5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76769D9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28E9F106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EEB2D35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D471070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21C571C0" w14:textId="72E3F27D" w:rsidR="007568DA" w:rsidRDefault="007568DA" w:rsidP="003D61CF">
      <w:pPr>
        <w:jc w:val="both"/>
        <w:rPr>
          <w:color w:val="000000"/>
          <w:sz w:val="24"/>
          <w:szCs w:val="24"/>
        </w:rPr>
      </w:pPr>
      <w:r w:rsidRPr="007568DA">
        <w:rPr>
          <w:color w:val="000000"/>
          <w:sz w:val="24"/>
          <w:szCs w:val="24"/>
        </w:rPr>
        <w:drawing>
          <wp:inline distT="0" distB="0" distL="0" distR="0" wp14:anchorId="2DDAAC35" wp14:editId="0AD61514">
            <wp:extent cx="5715000" cy="4334510"/>
            <wp:effectExtent l="0" t="0" r="0" b="8890"/>
            <wp:docPr id="1800876849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876849" name="Picture 1" descr="Diagram, engineering drawing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D0F4C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643FA43F" w14:textId="04B9FF31" w:rsidR="007568DA" w:rsidRDefault="007568DA" w:rsidP="003D61CF">
      <w:pPr>
        <w:jc w:val="both"/>
        <w:rPr>
          <w:noProof/>
          <w:color w:val="000000"/>
          <w:sz w:val="24"/>
          <w:szCs w:val="24"/>
        </w:rPr>
      </w:pPr>
    </w:p>
    <w:p w14:paraId="3153C23A" w14:textId="5D99544E" w:rsidR="007568DA" w:rsidRDefault="007568DA" w:rsidP="003D61CF">
      <w:pPr>
        <w:jc w:val="both"/>
        <w:rPr>
          <w:color w:val="000000"/>
          <w:sz w:val="24"/>
          <w:szCs w:val="24"/>
        </w:rPr>
      </w:pPr>
      <w:r w:rsidRPr="007568DA">
        <w:rPr>
          <w:color w:val="000000"/>
          <w:sz w:val="24"/>
          <w:szCs w:val="24"/>
        </w:rPr>
        <w:lastRenderedPageBreak/>
        <w:drawing>
          <wp:inline distT="0" distB="0" distL="0" distR="0" wp14:anchorId="5E442BC5" wp14:editId="4E6277A6">
            <wp:extent cx="5715000" cy="4303395"/>
            <wp:effectExtent l="0" t="0" r="0" b="1905"/>
            <wp:docPr id="640075938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75938" name="Picture 1" descr="Diagram, engineering drawing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80150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698E69A8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798AB577" w14:textId="77777777" w:rsidR="007568DA" w:rsidRDefault="007568DA" w:rsidP="003D61CF">
      <w:pPr>
        <w:jc w:val="both"/>
        <w:rPr>
          <w:color w:val="000000"/>
          <w:sz w:val="24"/>
          <w:szCs w:val="24"/>
        </w:rPr>
      </w:pP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Pr="00702F30" w:rsidRDefault="00DA3EFC" w:rsidP="003D61CF">
      <w:pPr>
        <w:jc w:val="both"/>
        <w:rPr>
          <w:color w:val="000000"/>
          <w:sz w:val="24"/>
          <w:szCs w:val="24"/>
        </w:rPr>
      </w:pPr>
    </w:p>
    <w:sectPr w:rsidR="00DA3EFC" w:rsidRPr="00702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458E" w14:textId="77777777" w:rsidR="00FD6EB4" w:rsidRDefault="00FD6EB4">
      <w:r>
        <w:separator/>
      </w:r>
    </w:p>
  </w:endnote>
  <w:endnote w:type="continuationSeparator" w:id="0">
    <w:p w14:paraId="56360AB0" w14:textId="77777777" w:rsidR="00FD6EB4" w:rsidRDefault="00FD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55D58" w14:textId="77777777" w:rsidR="00FD6EB4" w:rsidRDefault="00FD6EB4">
      <w:r>
        <w:separator/>
      </w:r>
    </w:p>
  </w:footnote>
  <w:footnote w:type="continuationSeparator" w:id="0">
    <w:p w14:paraId="2E35FFC4" w14:textId="77777777" w:rsidR="00FD6EB4" w:rsidRDefault="00FD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568DA"/>
    <w:rsid w:val="007B38CC"/>
    <w:rsid w:val="007C487B"/>
    <w:rsid w:val="007D6169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D64D5"/>
    <w:rsid w:val="00AF2B41"/>
    <w:rsid w:val="00AF6E40"/>
    <w:rsid w:val="00B4228F"/>
    <w:rsid w:val="00BC5532"/>
    <w:rsid w:val="00C0777C"/>
    <w:rsid w:val="00C4351D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836BE"/>
    <w:rsid w:val="00FD3662"/>
    <w:rsid w:val="00FD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3</cp:revision>
  <cp:lastPrinted>2026-02-18T15:51:00Z</cp:lastPrinted>
  <dcterms:created xsi:type="dcterms:W3CDTF">2026-02-18T15:51:00Z</dcterms:created>
  <dcterms:modified xsi:type="dcterms:W3CDTF">2026-02-18T20:09:00Z</dcterms:modified>
</cp:coreProperties>
</file>