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184D86DF" w14:textId="77777777" w:rsidR="001668EF" w:rsidRDefault="001668EF">
      <w:pPr>
        <w:jc w:val="both"/>
      </w:pPr>
    </w:p>
    <w:p w14:paraId="27DFA917" w14:textId="7BD38C1C" w:rsidR="00365632" w:rsidRPr="009D4407" w:rsidRDefault="004D1EB4" w:rsidP="00365632">
      <w:pPr>
        <w:jc w:val="both"/>
      </w:pPr>
      <w:r>
        <w:t xml:space="preserve">May 8, 2026 </w:t>
      </w:r>
      <w:r w:rsidR="00365632" w:rsidRPr="009D4407">
        <w:t xml:space="preserve">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190468A3"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w:t>
      </w:r>
      <w:r w:rsidR="004D1EB4">
        <w:rPr>
          <w:color w:val="000000" w:themeColor="text1"/>
        </w:rPr>
        <w:t>26</w:t>
      </w:r>
      <w:r w:rsidR="007E34FC">
        <w:rPr>
          <w:color w:val="000000" w:themeColor="text1"/>
        </w:rPr>
        <w:t>-098</w:t>
      </w:r>
      <w:r w:rsidRPr="009D4407">
        <w:rPr>
          <w:color w:val="000000" w:themeColor="text1"/>
        </w:rPr>
        <w:t xml:space="preserve"> – </w:t>
      </w:r>
      <w:r w:rsidR="004D1EB4">
        <w:rPr>
          <w:color w:val="000000" w:themeColor="text1"/>
        </w:rPr>
        <w:t>Heywood Development LLC</w:t>
      </w:r>
      <w:r w:rsidRPr="009D4407">
        <w:rPr>
          <w:color w:val="000000" w:themeColor="text1"/>
        </w:rPr>
        <w:t>, request for</w:t>
      </w:r>
      <w:bookmarkStart w:id="3" w:name="_Hlk92377320"/>
      <w:bookmarkEnd w:id="0"/>
      <w:r w:rsidRPr="009D4407">
        <w:rPr>
          <w:color w:val="000000" w:themeColor="text1"/>
        </w:rPr>
        <w:t xml:space="preserve"> </w:t>
      </w:r>
      <w:r w:rsidR="005E3E43">
        <w:rPr>
          <w:color w:val="000000" w:themeColor="text1"/>
        </w:rPr>
        <w:t xml:space="preserve">multiple </w:t>
      </w:r>
      <w:r w:rsidRPr="009D4407">
        <w:rPr>
          <w:color w:val="000000" w:themeColor="text1"/>
        </w:rPr>
        <w:t>encroachment</w:t>
      </w:r>
      <w:bookmarkEnd w:id="1"/>
      <w:r w:rsidR="005E3E43">
        <w:rPr>
          <w:color w:val="000000" w:themeColor="text1"/>
        </w:rPr>
        <w:t>s and pedestrian access easements</w:t>
      </w:r>
      <w:r w:rsidRPr="009D4407">
        <w:rPr>
          <w:color w:val="000000" w:themeColor="text1"/>
        </w:rPr>
        <w:t xml:space="preserve"> within the</w:t>
      </w:r>
      <w:r w:rsidR="004D1EB4">
        <w:rPr>
          <w:color w:val="000000" w:themeColor="text1"/>
        </w:rPr>
        <w:t xml:space="preserve"> northerly part of Macomb St. and the southerly part of Clinton Ave. </w:t>
      </w:r>
      <w:r w:rsidR="005E3E43">
        <w:rPr>
          <w:color w:val="000000" w:themeColor="text1"/>
        </w:rPr>
        <w:t>for proposed</w:t>
      </w:r>
      <w:r w:rsidR="004D1EB4">
        <w:rPr>
          <w:color w:val="000000" w:themeColor="text1"/>
        </w:rPr>
        <w:t xml:space="preserve"> bollard</w:t>
      </w:r>
      <w:r w:rsidR="005E3E43">
        <w:rPr>
          <w:color w:val="000000" w:themeColor="text1"/>
        </w:rPr>
        <w:t>s</w:t>
      </w:r>
      <w:r w:rsidR="004D1EB4">
        <w:rPr>
          <w:color w:val="000000" w:themeColor="text1"/>
        </w:rPr>
        <w:t xml:space="preserve"> with cover,</w:t>
      </w:r>
      <w:r w:rsidR="00A3463C">
        <w:rPr>
          <w:color w:val="000000" w:themeColor="text1"/>
        </w:rPr>
        <w:t xml:space="preserve"> proposed bollards,</w:t>
      </w:r>
      <w:r w:rsidR="004D1EB4">
        <w:rPr>
          <w:color w:val="000000" w:themeColor="text1"/>
        </w:rPr>
        <w:t xml:space="preserve"> </w:t>
      </w:r>
      <w:r w:rsidR="002320A5">
        <w:rPr>
          <w:color w:val="000000" w:themeColor="text1"/>
        </w:rPr>
        <w:t xml:space="preserve">proposed canopy, </w:t>
      </w:r>
      <w:r w:rsidR="004D1EB4">
        <w:rPr>
          <w:color w:val="000000" w:themeColor="text1"/>
        </w:rPr>
        <w:t>proposed canopy supports with spread footings, proposed pedestrian access vehicular drop off canopy</w:t>
      </w:r>
      <w:r w:rsidR="002A0B39">
        <w:rPr>
          <w:color w:val="000000" w:themeColor="text1"/>
        </w:rPr>
        <w:t>,</w:t>
      </w:r>
      <w:r w:rsidR="004D1EB4">
        <w:rPr>
          <w:color w:val="000000" w:themeColor="text1"/>
        </w:rPr>
        <w:t xml:space="preserve"> and snowmelt system</w:t>
      </w:r>
      <w:r w:rsidR="005E3E43">
        <w:rPr>
          <w:color w:val="000000" w:themeColor="text1"/>
        </w:rPr>
        <w:t xml:space="preserve"> all </w:t>
      </w:r>
      <w:r w:rsidR="002320A5">
        <w:rPr>
          <w:color w:val="000000" w:themeColor="text1"/>
        </w:rPr>
        <w:t xml:space="preserve">adjacent to the parcel commonly known as 1326 St. Antoine St. </w:t>
      </w:r>
    </w:p>
    <w:bookmarkEnd w:id="2"/>
    <w:bookmarkEnd w:id="3"/>
    <w:p w14:paraId="664CF55F" w14:textId="77777777" w:rsidR="00365632" w:rsidRPr="009D4407" w:rsidRDefault="00365632" w:rsidP="00365632">
      <w:pPr>
        <w:pStyle w:val="BodyTextIndent"/>
        <w:rPr>
          <w:b w:val="0"/>
          <w:color w:val="000000" w:themeColor="text1"/>
        </w:rPr>
      </w:pPr>
    </w:p>
    <w:p w14:paraId="316E1E8C" w14:textId="7DA07E39" w:rsidR="00365632" w:rsidRPr="009D4407" w:rsidRDefault="00365632" w:rsidP="00365632">
      <w:pPr>
        <w:jc w:val="both"/>
        <w:rPr>
          <w:bCs/>
          <w:color w:val="000000" w:themeColor="text1"/>
        </w:rPr>
      </w:pPr>
      <w:r w:rsidRPr="009D4407">
        <w:rPr>
          <w:bCs/>
          <w:color w:val="000000" w:themeColor="text1"/>
        </w:rPr>
        <w:t>Petition No. x202</w:t>
      </w:r>
      <w:r w:rsidR="004D1EB4">
        <w:rPr>
          <w:bCs/>
          <w:color w:val="000000" w:themeColor="text1"/>
        </w:rPr>
        <w:t>6</w:t>
      </w:r>
      <w:r w:rsidR="007E34FC">
        <w:rPr>
          <w:bCs/>
          <w:color w:val="000000" w:themeColor="text1"/>
        </w:rPr>
        <w:t>-098</w:t>
      </w:r>
      <w:r w:rsidRPr="009D4407">
        <w:rPr>
          <w:bCs/>
          <w:color w:val="000000" w:themeColor="text1"/>
        </w:rPr>
        <w:t xml:space="preserve"> –</w:t>
      </w:r>
      <w:r w:rsidR="002320A5" w:rsidRPr="002320A5">
        <w:rPr>
          <w:bCs/>
          <w:color w:val="000000" w:themeColor="text1"/>
        </w:rPr>
        <w:t xml:space="preserve">– Heywood Development LLC, request for </w:t>
      </w:r>
      <w:r w:rsidR="005E3E43">
        <w:rPr>
          <w:bCs/>
          <w:color w:val="000000" w:themeColor="text1"/>
        </w:rPr>
        <w:t xml:space="preserve">multiple </w:t>
      </w:r>
      <w:r w:rsidR="002320A5" w:rsidRPr="002320A5">
        <w:rPr>
          <w:bCs/>
          <w:color w:val="000000" w:themeColor="text1"/>
        </w:rPr>
        <w:t>encroachment</w:t>
      </w:r>
      <w:r w:rsidR="005E3E43">
        <w:rPr>
          <w:bCs/>
          <w:color w:val="000000" w:themeColor="text1"/>
        </w:rPr>
        <w:t>s and pedestrian access easements</w:t>
      </w:r>
      <w:r w:rsidR="002320A5" w:rsidRPr="002320A5">
        <w:rPr>
          <w:bCs/>
          <w:color w:val="000000" w:themeColor="text1"/>
        </w:rPr>
        <w:t xml:space="preserve"> within the northerly part of Macomb St.</w:t>
      </w:r>
      <w:r w:rsidR="002320A5">
        <w:rPr>
          <w:bCs/>
          <w:color w:val="000000" w:themeColor="text1"/>
        </w:rPr>
        <w:t>, 50 ft. wide</w:t>
      </w:r>
      <w:r w:rsidR="002320A5" w:rsidRPr="002320A5">
        <w:rPr>
          <w:bCs/>
          <w:color w:val="000000" w:themeColor="text1"/>
        </w:rPr>
        <w:t xml:space="preserve"> and the southerly part of Clinton Ave.</w:t>
      </w:r>
      <w:r w:rsidR="002320A5">
        <w:rPr>
          <w:bCs/>
          <w:color w:val="000000" w:themeColor="text1"/>
        </w:rPr>
        <w:t>, 40 ft. wide</w:t>
      </w:r>
      <w:r w:rsidR="002320A5" w:rsidRPr="002320A5">
        <w:rPr>
          <w:bCs/>
          <w:color w:val="000000" w:themeColor="text1"/>
        </w:rPr>
        <w:t xml:space="preserve"> fo</w:t>
      </w:r>
      <w:r w:rsidR="003B60A7">
        <w:rPr>
          <w:bCs/>
          <w:color w:val="000000" w:themeColor="text1"/>
        </w:rPr>
        <w:t xml:space="preserve">r </w:t>
      </w:r>
      <w:r w:rsidR="002320A5" w:rsidRPr="002320A5">
        <w:rPr>
          <w:bCs/>
          <w:color w:val="000000" w:themeColor="text1"/>
        </w:rPr>
        <w:t>proposed bollard</w:t>
      </w:r>
      <w:r w:rsidR="005E3E43">
        <w:rPr>
          <w:bCs/>
          <w:color w:val="000000" w:themeColor="text1"/>
        </w:rPr>
        <w:t>s</w:t>
      </w:r>
      <w:r w:rsidR="002320A5" w:rsidRPr="002320A5">
        <w:rPr>
          <w:bCs/>
          <w:color w:val="000000" w:themeColor="text1"/>
        </w:rPr>
        <w:t xml:space="preserve"> with cover,</w:t>
      </w:r>
      <w:r w:rsidR="00A3463C">
        <w:rPr>
          <w:bCs/>
          <w:color w:val="000000" w:themeColor="text1"/>
        </w:rPr>
        <w:t xml:space="preserve"> proposed bollards,</w:t>
      </w:r>
      <w:r w:rsidR="002320A5">
        <w:rPr>
          <w:bCs/>
          <w:color w:val="000000" w:themeColor="text1"/>
        </w:rPr>
        <w:t xml:space="preserve"> proposed canopy,</w:t>
      </w:r>
      <w:r w:rsidR="002320A5" w:rsidRPr="002320A5">
        <w:rPr>
          <w:bCs/>
          <w:color w:val="000000" w:themeColor="text1"/>
        </w:rPr>
        <w:t xml:space="preserve"> proposed canopy supports with spread footings, proposed pedestrian access vehicular drop off canopy</w:t>
      </w:r>
      <w:r w:rsidR="002A0B39">
        <w:rPr>
          <w:bCs/>
          <w:color w:val="000000" w:themeColor="text1"/>
        </w:rPr>
        <w:t>,</w:t>
      </w:r>
      <w:r w:rsidR="002320A5" w:rsidRPr="002320A5">
        <w:rPr>
          <w:bCs/>
          <w:color w:val="000000" w:themeColor="text1"/>
        </w:rPr>
        <w:t xml:space="preserve"> and snowmelt system</w:t>
      </w:r>
      <w:r w:rsidR="005E3E43">
        <w:rPr>
          <w:bCs/>
          <w:color w:val="000000" w:themeColor="text1"/>
        </w:rPr>
        <w:t xml:space="preserve"> all </w:t>
      </w:r>
      <w:r w:rsidR="002320A5" w:rsidRPr="002320A5">
        <w:rPr>
          <w:bCs/>
          <w:color w:val="000000" w:themeColor="text1"/>
        </w:rPr>
        <w:t>adjacent to the parcel commonly known as 1326 St. Antoine St.</w:t>
      </w:r>
      <w:r w:rsidRPr="009D4407">
        <w:rPr>
          <w:bCs/>
          <w:color w:val="000000" w:themeColor="text1"/>
        </w:rPr>
        <w:t>.</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9A6AD58" w14:textId="77777777" w:rsidR="00365632" w:rsidRPr="009D4407" w:rsidRDefault="00365632" w:rsidP="00365632">
      <w:pPr>
        <w:jc w:val="both"/>
        <w:outlineLvl w:val="0"/>
      </w:pP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365632">
          <w:pgSz w:w="12240" w:h="15840"/>
          <w:pgMar w:top="1440" w:right="1440" w:bottom="1440" w:left="1440" w:header="720" w:footer="720" w:gutter="0"/>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1FDB618C"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4D1EB4">
        <w:rPr>
          <w:b w:val="0"/>
        </w:rPr>
        <w:t>Heywood Development LLC</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s within</w:t>
      </w:r>
      <w:r w:rsidR="00841607">
        <w:rPr>
          <w:b w:val="0"/>
        </w:rPr>
        <w:t xml:space="preserve"> the southerly part of </w:t>
      </w:r>
      <w:r w:rsidR="00B2515C">
        <w:rPr>
          <w:b w:val="0"/>
        </w:rPr>
        <w:t>Clinton Ave. and the northerly part of Macomb St.</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6E6A3A2B" w14:textId="77777777" w:rsidR="00841607" w:rsidRDefault="00841607" w:rsidP="00365632">
      <w:pPr>
        <w:pStyle w:val="BodyTextIndent"/>
        <w:tabs>
          <w:tab w:val="left" w:pos="0"/>
        </w:tabs>
        <w:ind w:firstLine="0"/>
        <w:rPr>
          <w:b w:val="0"/>
        </w:rPr>
      </w:pPr>
    </w:p>
    <w:p w14:paraId="6C989016" w14:textId="1AB35995" w:rsidR="00AB4232" w:rsidRDefault="00EB3F0E" w:rsidP="0034679A">
      <w:pPr>
        <w:pStyle w:val="BodyTextIndent"/>
        <w:numPr>
          <w:ilvl w:val="0"/>
          <w:numId w:val="10"/>
        </w:numPr>
        <w:tabs>
          <w:tab w:val="left" w:pos="0"/>
        </w:tabs>
        <w:rPr>
          <w:b w:val="0"/>
        </w:rPr>
      </w:pPr>
      <w:r>
        <w:rPr>
          <w:b w:val="0"/>
        </w:rPr>
        <w:t>Twenty (23) p</w:t>
      </w:r>
      <w:r w:rsidR="00B2515C">
        <w:rPr>
          <w:b w:val="0"/>
        </w:rPr>
        <w:t>roposed bollard</w:t>
      </w:r>
      <w:r w:rsidR="00FA4D98">
        <w:rPr>
          <w:b w:val="0"/>
        </w:rPr>
        <w:t xml:space="preserve">s </w:t>
      </w:r>
      <w:r w:rsidR="00B2515C">
        <w:rPr>
          <w:b w:val="0"/>
        </w:rPr>
        <w:t>with cover</w:t>
      </w:r>
      <w:r>
        <w:rPr>
          <w:b w:val="0"/>
        </w:rPr>
        <w:t xml:space="preserve"> </w:t>
      </w:r>
      <w:r w:rsidR="00B2515C">
        <w:rPr>
          <w:b w:val="0"/>
        </w:rPr>
        <w:t xml:space="preserve">within the southerly part of Clinton </w:t>
      </w:r>
      <w:r w:rsidR="007F2B79">
        <w:rPr>
          <w:b w:val="0"/>
        </w:rPr>
        <w:t>St</w:t>
      </w:r>
      <w:r w:rsidR="00B2515C">
        <w:rPr>
          <w:b w:val="0"/>
        </w:rPr>
        <w:t xml:space="preserve">., 40 ft. wide lying northerly of and adjacent to lots </w:t>
      </w:r>
      <w:r w:rsidR="00787840">
        <w:rPr>
          <w:b w:val="0"/>
        </w:rPr>
        <w:t xml:space="preserve">5, 6, </w:t>
      </w:r>
      <w:r w:rsidR="00B2515C">
        <w:rPr>
          <w:b w:val="0"/>
        </w:rPr>
        <w:t xml:space="preserve">7, 1, 2, 3, and 4 of </w:t>
      </w:r>
      <w:r w:rsidR="00AB4232">
        <w:rPr>
          <w:b w:val="0"/>
        </w:rPr>
        <w:t xml:space="preserve">“Antoine Beaubien Farm” as recorded in Liber 27 Pages 197-199 of Plats Wayne County Records. </w:t>
      </w:r>
      <w:r w:rsidR="0034679A">
        <w:rPr>
          <w:b w:val="0"/>
        </w:rPr>
        <w:t>Said proposed bollard with cover shall be installed 0’ to 3.0’ above-grade and 2.7’ below-grade</w:t>
      </w:r>
      <w:r w:rsidR="005E49B9">
        <w:rPr>
          <w:b w:val="0"/>
        </w:rPr>
        <w:t>, have a 0.5’ diameter,</w:t>
      </w:r>
      <w:r w:rsidR="0034679A">
        <w:rPr>
          <w:b w:val="0"/>
        </w:rPr>
        <w:t xml:space="preserve"> and extend </w:t>
      </w:r>
      <w:r w:rsidR="005E49B9">
        <w:rPr>
          <w:b w:val="0"/>
        </w:rPr>
        <w:t>2.7’ into the southerly part of Clinton Ave.</w:t>
      </w:r>
    </w:p>
    <w:p w14:paraId="6FEC3005" w14:textId="634A83D1" w:rsidR="005E49B9" w:rsidRDefault="00EB3F0E" w:rsidP="0034679A">
      <w:pPr>
        <w:pStyle w:val="BodyTextIndent"/>
        <w:numPr>
          <w:ilvl w:val="0"/>
          <w:numId w:val="10"/>
        </w:numPr>
        <w:tabs>
          <w:tab w:val="left" w:pos="0"/>
        </w:tabs>
        <w:rPr>
          <w:b w:val="0"/>
        </w:rPr>
      </w:pPr>
      <w:r>
        <w:rPr>
          <w:b w:val="0"/>
        </w:rPr>
        <w:t>Five (5) quantity p</w:t>
      </w:r>
      <w:r w:rsidR="005E49B9">
        <w:rPr>
          <w:b w:val="0"/>
        </w:rPr>
        <w:t xml:space="preserve">roposed canopy supports with spread footings within the southerly part of Clinton </w:t>
      </w:r>
      <w:r w:rsidR="007F2B79">
        <w:rPr>
          <w:b w:val="0"/>
        </w:rPr>
        <w:t>St</w:t>
      </w:r>
      <w:r w:rsidR="005E49B9">
        <w:rPr>
          <w:b w:val="0"/>
        </w:rPr>
        <w:t xml:space="preserve">., 40 ft. wide lying southerly of and adjacent </w:t>
      </w:r>
      <w:r w:rsidR="00787840">
        <w:rPr>
          <w:b w:val="0"/>
        </w:rPr>
        <w:t xml:space="preserve">to </w:t>
      </w:r>
      <w:r w:rsidR="00787840" w:rsidRPr="00787840">
        <w:rPr>
          <w:b w:val="0"/>
        </w:rPr>
        <w:t>lots 5, 6, 7, 1, 2, 3, and 4 of “Antoine Beaubien Farm” as recorded in Liber 27 Pages 197-199 of Plats Wayne County Records.</w:t>
      </w:r>
      <w:r w:rsidR="00304F21">
        <w:rPr>
          <w:b w:val="0"/>
        </w:rPr>
        <w:t xml:space="preserve"> </w:t>
      </w:r>
      <w:r w:rsidR="00CE48B8">
        <w:rPr>
          <w:b w:val="0"/>
        </w:rPr>
        <w:t>Said proposed canopy supports with spread footings shall be installed</w:t>
      </w:r>
      <w:r w:rsidR="00C67F60">
        <w:rPr>
          <w:b w:val="0"/>
        </w:rPr>
        <w:t xml:space="preserve"> </w:t>
      </w:r>
      <w:r w:rsidR="00056B23">
        <w:rPr>
          <w:b w:val="0"/>
        </w:rPr>
        <w:t>measuring at</w:t>
      </w:r>
      <w:r w:rsidR="007A59DC">
        <w:rPr>
          <w:b w:val="0"/>
        </w:rPr>
        <w:t xml:space="preserve"> 1.3’x 1.3’ x 13</w:t>
      </w:r>
      <w:r w:rsidR="0012481A">
        <w:rPr>
          <w:b w:val="0"/>
        </w:rPr>
        <w:t>.3’ x</w:t>
      </w:r>
      <w:r w:rsidR="00056B23">
        <w:rPr>
          <w:b w:val="0"/>
        </w:rPr>
        <w:t xml:space="preserve"> and shall be installed </w:t>
      </w:r>
      <w:r w:rsidR="00C67F60">
        <w:rPr>
          <w:b w:val="0"/>
        </w:rPr>
        <w:t>0’ to 2.0’ below-grade</w:t>
      </w:r>
      <w:r w:rsidR="00056B23">
        <w:rPr>
          <w:b w:val="0"/>
        </w:rPr>
        <w:t xml:space="preserve"> measuring at 5.0’ x 5.0’ x 2.0’</w:t>
      </w:r>
      <w:r w:rsidR="00C67F60">
        <w:rPr>
          <w:b w:val="0"/>
        </w:rPr>
        <w:t xml:space="preserve"> and extend 2.7’ into the southerly part of Clinton Ave. </w:t>
      </w:r>
    </w:p>
    <w:p w14:paraId="24AEADCA" w14:textId="15EF487A" w:rsidR="00C67F60" w:rsidRDefault="00CE55CC" w:rsidP="0034679A">
      <w:pPr>
        <w:pStyle w:val="BodyTextIndent"/>
        <w:numPr>
          <w:ilvl w:val="0"/>
          <w:numId w:val="10"/>
        </w:numPr>
        <w:tabs>
          <w:tab w:val="left" w:pos="0"/>
        </w:tabs>
        <w:rPr>
          <w:b w:val="0"/>
        </w:rPr>
      </w:pPr>
      <w:r>
        <w:rPr>
          <w:b w:val="0"/>
        </w:rPr>
        <w:t>One (1) p</w:t>
      </w:r>
      <w:r w:rsidR="007060E8">
        <w:rPr>
          <w:b w:val="0"/>
        </w:rPr>
        <w:t xml:space="preserve">roposed canopy within the southerly part of Clinton </w:t>
      </w:r>
      <w:r w:rsidR="007F2B79">
        <w:rPr>
          <w:b w:val="0"/>
        </w:rPr>
        <w:t>St</w:t>
      </w:r>
      <w:r w:rsidR="007060E8">
        <w:rPr>
          <w:b w:val="0"/>
        </w:rPr>
        <w:t xml:space="preserve">., 40 ft. wide lying southerly of and adjacent to lots 7,1,2, and 3 of </w:t>
      </w:r>
      <w:r w:rsidR="007060E8" w:rsidRPr="007060E8">
        <w:rPr>
          <w:b w:val="0"/>
        </w:rPr>
        <w:t>“Antoine Beaubien Farm” as recorded in Liber 27 Pages 197-199 of Plats Wayne County Records.</w:t>
      </w:r>
      <w:r w:rsidR="007060E8">
        <w:rPr>
          <w:b w:val="0"/>
        </w:rPr>
        <w:t xml:space="preserve"> Said proposed canopy shall be installed 0’ to 13.3’ above-grade</w:t>
      </w:r>
      <w:r>
        <w:rPr>
          <w:b w:val="0"/>
        </w:rPr>
        <w:t xml:space="preserve"> measuring 102.6’ in length and extend 17.3’ into t</w:t>
      </w:r>
      <w:r w:rsidR="0038546F">
        <w:rPr>
          <w:b w:val="0"/>
        </w:rPr>
        <w:t>h</w:t>
      </w:r>
      <w:r>
        <w:rPr>
          <w:b w:val="0"/>
        </w:rPr>
        <w:t xml:space="preserve">e southerly part of Clinton Ave. </w:t>
      </w:r>
    </w:p>
    <w:p w14:paraId="6FC22C08" w14:textId="2668AFFB" w:rsidR="00CE55CC" w:rsidRDefault="0038546F" w:rsidP="0034679A">
      <w:pPr>
        <w:pStyle w:val="BodyTextIndent"/>
        <w:numPr>
          <w:ilvl w:val="0"/>
          <w:numId w:val="10"/>
        </w:numPr>
        <w:tabs>
          <w:tab w:val="left" w:pos="0"/>
        </w:tabs>
        <w:rPr>
          <w:b w:val="0"/>
        </w:rPr>
      </w:pPr>
      <w:r>
        <w:rPr>
          <w:b w:val="0"/>
        </w:rPr>
        <w:t xml:space="preserve">Two (2) proposed bollards within the northerly part of Macomb St., 50 ft. wide lying southerly of and adjacent to lots </w:t>
      </w:r>
      <w:r w:rsidR="00185999">
        <w:rPr>
          <w:b w:val="0"/>
        </w:rPr>
        <w:t>4,3,2,1,7</w:t>
      </w:r>
      <w:r w:rsidR="00206BE3">
        <w:rPr>
          <w:b w:val="0"/>
        </w:rPr>
        <w:t>, 6, and 5 of “</w:t>
      </w:r>
      <w:r w:rsidR="00206BE3" w:rsidRPr="00206BE3">
        <w:rPr>
          <w:b w:val="0"/>
        </w:rPr>
        <w:t>Antoine Beaubien Farm” as recorded in Liber 27 Pages 197-199 of Plats Wayne County Records</w:t>
      </w:r>
      <w:r w:rsidR="00206BE3">
        <w:rPr>
          <w:b w:val="0"/>
        </w:rPr>
        <w:t xml:space="preserve">. Said bollards shall be installed </w:t>
      </w:r>
      <w:r w:rsidR="00376104">
        <w:rPr>
          <w:b w:val="0"/>
        </w:rPr>
        <w:t>0’ to 3.0’ above-grade and shall be installed 4.0’ below-grade</w:t>
      </w:r>
      <w:r w:rsidR="00AF5610">
        <w:rPr>
          <w:b w:val="0"/>
        </w:rPr>
        <w:t xml:space="preserve"> and extend 0.5’ into the northerly part of Macomb St</w:t>
      </w:r>
      <w:r w:rsidR="00376104">
        <w:rPr>
          <w:b w:val="0"/>
        </w:rPr>
        <w:t xml:space="preserve">. </w:t>
      </w:r>
    </w:p>
    <w:p w14:paraId="709498D1" w14:textId="096C1129" w:rsidR="00376104" w:rsidRDefault="00585AF1" w:rsidP="0034679A">
      <w:pPr>
        <w:pStyle w:val="BodyTextIndent"/>
        <w:numPr>
          <w:ilvl w:val="0"/>
          <w:numId w:val="10"/>
        </w:numPr>
        <w:tabs>
          <w:tab w:val="left" w:pos="0"/>
        </w:tabs>
        <w:rPr>
          <w:b w:val="0"/>
        </w:rPr>
      </w:pPr>
      <w:r>
        <w:rPr>
          <w:b w:val="0"/>
        </w:rPr>
        <w:t>Proposed snowmelt system within the southerly part of Clinton</w:t>
      </w:r>
      <w:r w:rsidR="007F2B79">
        <w:rPr>
          <w:b w:val="0"/>
        </w:rPr>
        <w:t xml:space="preserve"> St</w:t>
      </w:r>
      <w:r>
        <w:rPr>
          <w:b w:val="0"/>
        </w:rPr>
        <w:t>.,</w:t>
      </w:r>
      <w:r w:rsidR="007F2B79">
        <w:rPr>
          <w:b w:val="0"/>
        </w:rPr>
        <w:t xml:space="preserve"> 40 ft. wide</w:t>
      </w:r>
      <w:r>
        <w:rPr>
          <w:b w:val="0"/>
        </w:rPr>
        <w:t xml:space="preserve"> lying northerly of and adjacent to lots 7, 1, 2, and 3 of </w:t>
      </w:r>
      <w:r w:rsidR="00037D72" w:rsidRPr="00037D72">
        <w:rPr>
          <w:b w:val="0"/>
        </w:rPr>
        <w:t>“Antoine Beaubien Farm” as recorded in Liber 27 Pages 197-199 of Plats Wayne County Records</w:t>
      </w:r>
      <w:r w:rsidR="00037D72">
        <w:rPr>
          <w:b w:val="0"/>
        </w:rPr>
        <w:t xml:space="preserve">. </w:t>
      </w:r>
      <w:r w:rsidR="0003523E">
        <w:rPr>
          <w:b w:val="0"/>
        </w:rPr>
        <w:t xml:space="preserve">Said snowmelt system shall be installed measuring at 167.4’ in length and shall be installed 0’ to 1.0’ below-grade and extend 4.5’ into the southerly part of Clinton Ave. </w:t>
      </w:r>
    </w:p>
    <w:p w14:paraId="64A57E88" w14:textId="77777777" w:rsidR="0003523E" w:rsidRDefault="0003523E" w:rsidP="00B247F0">
      <w:pPr>
        <w:pStyle w:val="BodyTextIndent"/>
        <w:tabs>
          <w:tab w:val="left" w:pos="0"/>
        </w:tabs>
        <w:rPr>
          <w:b w:val="0"/>
        </w:rPr>
      </w:pPr>
    </w:p>
    <w:p w14:paraId="7B961A28" w14:textId="497FAAFE" w:rsidR="00B247F0" w:rsidRPr="00017BA4" w:rsidRDefault="00B247F0" w:rsidP="00B247F0">
      <w:pPr>
        <w:pStyle w:val="BodyTextIndent"/>
        <w:tabs>
          <w:tab w:val="left" w:pos="0"/>
        </w:tabs>
        <w:rPr>
          <w:bCs w:val="0"/>
        </w:rPr>
      </w:pPr>
      <w:r w:rsidRPr="00017BA4">
        <w:rPr>
          <w:bCs w:val="0"/>
        </w:rPr>
        <w:t>Pedestrian Access Easement within the northerly part of Macomb St., 50 ft. adjacent to the pa</w:t>
      </w:r>
      <w:r w:rsidR="006D3822" w:rsidRPr="00017BA4">
        <w:rPr>
          <w:bCs w:val="0"/>
        </w:rPr>
        <w:t>rcel commonly known as 1326 Saint Antoine St.</w:t>
      </w:r>
    </w:p>
    <w:p w14:paraId="56C2C970" w14:textId="77777777" w:rsidR="006D3822" w:rsidRPr="00017BA4" w:rsidRDefault="006D3822" w:rsidP="00B247F0">
      <w:pPr>
        <w:pStyle w:val="BodyTextIndent"/>
        <w:tabs>
          <w:tab w:val="left" w:pos="0"/>
        </w:tabs>
        <w:rPr>
          <w:bCs w:val="0"/>
        </w:rPr>
      </w:pPr>
    </w:p>
    <w:p w14:paraId="43256B19" w14:textId="2847663C" w:rsidR="006D3822" w:rsidRDefault="006D3822" w:rsidP="00B247F0">
      <w:pPr>
        <w:pStyle w:val="BodyTextIndent"/>
        <w:tabs>
          <w:tab w:val="left" w:pos="0"/>
        </w:tabs>
        <w:rPr>
          <w:b w:val="0"/>
        </w:rPr>
      </w:pPr>
      <w:r>
        <w:rPr>
          <w:b w:val="0"/>
        </w:rPr>
        <w:t xml:space="preserve">Description: Land </w:t>
      </w:r>
      <w:r w:rsidR="00AB75FF">
        <w:rPr>
          <w:b w:val="0"/>
        </w:rPr>
        <w:t>situated</w:t>
      </w:r>
      <w:r>
        <w:rPr>
          <w:b w:val="0"/>
        </w:rPr>
        <w:t xml:space="preserve"> in the city of Detr</w:t>
      </w:r>
      <w:r w:rsidR="00AB75FF">
        <w:rPr>
          <w:b w:val="0"/>
        </w:rPr>
        <w:t xml:space="preserve">oit, Wayne County, Michigan, being parts of lots 5,6, and 7 northerly of Macomb St. (50 feet wide) of the “Plat of Charles Moran Farm”, as recorded on August, 5 1837 in Liber 10, Page 3 and 5 of City Records, and part of lots 1 through 4, northerly of Macomb St., (50 feet wide) of the “Plat of the Antoine Beaubien Farm”, as recorded on April 22, 1846 in Liber 27, Page 197, of Deeds, Wayne County Records, being more particularly described as: </w:t>
      </w:r>
    </w:p>
    <w:p w14:paraId="1FCE963A" w14:textId="77777777" w:rsidR="00AB75FF" w:rsidRDefault="00AB75FF" w:rsidP="00B247F0">
      <w:pPr>
        <w:pStyle w:val="BodyTextIndent"/>
        <w:tabs>
          <w:tab w:val="left" w:pos="0"/>
        </w:tabs>
        <w:rPr>
          <w:b w:val="0"/>
        </w:rPr>
      </w:pPr>
    </w:p>
    <w:p w14:paraId="0823B5DA" w14:textId="647BAAE4" w:rsidR="00AB75FF" w:rsidRDefault="00AB75FF" w:rsidP="00B247F0">
      <w:pPr>
        <w:pStyle w:val="BodyTextIndent"/>
        <w:tabs>
          <w:tab w:val="left" w:pos="0"/>
        </w:tabs>
        <w:rPr>
          <w:b w:val="0"/>
        </w:rPr>
      </w:pPr>
      <w:r>
        <w:rPr>
          <w:b w:val="0"/>
        </w:rPr>
        <w:lastRenderedPageBreak/>
        <w:t>Beginning at the intersection of the easterly line of St. Antoine Street (</w:t>
      </w:r>
      <w:r w:rsidR="00EC5287">
        <w:rPr>
          <w:b w:val="0"/>
        </w:rPr>
        <w:t>50 feet wide) and northerly line of Macomb St. (50 Feet Wide), said point also being the southwesterly corner of lot 4, northerly of Macomb St, “Plat of the Antoine Beaubien Farm”</w:t>
      </w:r>
      <w:r w:rsidR="00D51700">
        <w:rPr>
          <w:b w:val="0"/>
        </w:rPr>
        <w:t>; thence north 27 degrees 03 minutes 47 seconds west, 10.02 feet along the easterly right-of-way line of said St. Antoine St</w:t>
      </w:r>
      <w:r w:rsidR="0013688A">
        <w:rPr>
          <w:b w:val="0"/>
        </w:rPr>
        <w:t xml:space="preserve">; thence north 59 degrees 07 minutes 10 seconds east, 29.38 feet; thence north 30 degrees </w:t>
      </w:r>
      <w:r w:rsidR="00475E12">
        <w:rPr>
          <w:b w:val="0"/>
        </w:rPr>
        <w:t xml:space="preserve">52 minutes 50 seconds west, 1.27 feet; thence north 59 degrees 07 minutes </w:t>
      </w:r>
      <w:r w:rsidR="00215692">
        <w:rPr>
          <w:b w:val="0"/>
        </w:rPr>
        <w:t>10 seconds east, 7.17 feet; thence south 30 degrees 52 minutes 50 seconds east, 10.00 feet to a point on northerly right-of-way line of Macomb St; thence south 59 degrees 07 minutes 10 seconds west, 32</w:t>
      </w:r>
      <w:r w:rsidR="00E63F7D">
        <w:rPr>
          <w:b w:val="0"/>
        </w:rPr>
        <w:t xml:space="preserve">6.55 feet along the northerly right-of-way line of Macomb St. to the point of the beginning and containing 0.083 acres or 3,629 </w:t>
      </w:r>
      <w:r w:rsidR="00BD1BBE">
        <w:rPr>
          <w:b w:val="0"/>
        </w:rPr>
        <w:t xml:space="preserve">square feet. </w:t>
      </w:r>
    </w:p>
    <w:p w14:paraId="0ACA60CC" w14:textId="77777777" w:rsidR="00017BA4" w:rsidRDefault="00017BA4" w:rsidP="00B247F0">
      <w:pPr>
        <w:pStyle w:val="BodyTextIndent"/>
        <w:tabs>
          <w:tab w:val="left" w:pos="0"/>
        </w:tabs>
        <w:rPr>
          <w:b w:val="0"/>
        </w:rPr>
      </w:pPr>
    </w:p>
    <w:p w14:paraId="66F5E7A3" w14:textId="008B8A76" w:rsidR="00017BA4" w:rsidRDefault="00017BA4" w:rsidP="00B247F0">
      <w:pPr>
        <w:pStyle w:val="BodyTextIndent"/>
        <w:tabs>
          <w:tab w:val="left" w:pos="0"/>
        </w:tabs>
        <w:rPr>
          <w:b w:val="0"/>
        </w:rPr>
      </w:pPr>
      <w:r w:rsidRPr="002A0B39">
        <w:rPr>
          <w:bCs w:val="0"/>
        </w:rPr>
        <w:t>Pedestrian Access Easement within the</w:t>
      </w:r>
      <w:r w:rsidR="007F2B79" w:rsidRPr="002A0B39">
        <w:rPr>
          <w:bCs w:val="0"/>
        </w:rPr>
        <w:t xml:space="preserve"> southerly part of Clinton St</w:t>
      </w:r>
      <w:r w:rsidRPr="002A0B39">
        <w:rPr>
          <w:bCs w:val="0"/>
        </w:rPr>
        <w:t xml:space="preserve">., </w:t>
      </w:r>
      <w:r w:rsidR="007F2B79" w:rsidRPr="002A0B39">
        <w:rPr>
          <w:bCs w:val="0"/>
        </w:rPr>
        <w:t>4</w:t>
      </w:r>
      <w:r w:rsidR="002A0B39" w:rsidRPr="002A0B39">
        <w:rPr>
          <w:bCs w:val="0"/>
        </w:rPr>
        <w:t>0</w:t>
      </w:r>
      <w:r w:rsidRPr="002A0B39">
        <w:rPr>
          <w:bCs w:val="0"/>
        </w:rPr>
        <w:t xml:space="preserve"> ft. adjacent to the parcel commonly known as 1326 Saint Antoine St</w:t>
      </w:r>
      <w:r w:rsidRPr="00017BA4">
        <w:rPr>
          <w:b w:val="0"/>
        </w:rPr>
        <w:t>.</w:t>
      </w:r>
    </w:p>
    <w:p w14:paraId="5DF06EDC" w14:textId="77777777" w:rsidR="002A0B39" w:rsidRDefault="002A0B39" w:rsidP="00B247F0">
      <w:pPr>
        <w:pStyle w:val="BodyTextIndent"/>
        <w:tabs>
          <w:tab w:val="left" w:pos="0"/>
        </w:tabs>
        <w:rPr>
          <w:b w:val="0"/>
        </w:rPr>
      </w:pPr>
    </w:p>
    <w:p w14:paraId="1E2B87F6" w14:textId="2D66C50A" w:rsidR="002A0B39" w:rsidRDefault="005A1500" w:rsidP="00B247F0">
      <w:pPr>
        <w:pStyle w:val="BodyTextIndent"/>
        <w:tabs>
          <w:tab w:val="left" w:pos="0"/>
        </w:tabs>
        <w:rPr>
          <w:b w:val="0"/>
        </w:rPr>
      </w:pPr>
      <w:r>
        <w:rPr>
          <w:b w:val="0"/>
        </w:rPr>
        <w:t xml:space="preserve">Description: Land situated in the City of Detroit, Wayne County, Michigan, being part of lots 5, 6, and 7 southerly of Clinton St. (40 feet wide) of the “Plat of Charles Moran Farm”, as recorded on August 5, 1837 in Liber 10 Page 3 and 5 of City Records, and part of lots 1 through 4, southerly of Clinton St (40 feet wide) of “the Plat of the Antoine Beaubien Farm”, as recorded on April 22, 1846 in Liber 27, Page 197, of Deeds, Wayne County Records, being more particularly describes as: </w:t>
      </w:r>
    </w:p>
    <w:p w14:paraId="3607BF8D" w14:textId="77777777" w:rsidR="00434AD1" w:rsidRDefault="00434AD1" w:rsidP="00B247F0">
      <w:pPr>
        <w:pStyle w:val="BodyTextIndent"/>
        <w:tabs>
          <w:tab w:val="left" w:pos="0"/>
        </w:tabs>
        <w:rPr>
          <w:b w:val="0"/>
        </w:rPr>
      </w:pPr>
    </w:p>
    <w:p w14:paraId="7D8E8F7E" w14:textId="59DFD157" w:rsidR="000C4846" w:rsidRDefault="00434AD1" w:rsidP="00B247F0">
      <w:pPr>
        <w:pStyle w:val="BodyTextIndent"/>
        <w:tabs>
          <w:tab w:val="left" w:pos="0"/>
        </w:tabs>
        <w:rPr>
          <w:b w:val="0"/>
        </w:rPr>
      </w:pPr>
      <w:r>
        <w:rPr>
          <w:b w:val="0"/>
        </w:rPr>
        <w:t>Commencing at the intersection of the easterly line of St. Antoine St. (50 Feet Wide)</w:t>
      </w:r>
      <w:r w:rsidR="00B15A2E">
        <w:rPr>
          <w:b w:val="0"/>
        </w:rPr>
        <w:t xml:space="preserve"> and northerly line of Macomb St. (50 feet wide), said pint also being the southwesterly corner of lot 4, northerly of Macomb St.,</w:t>
      </w:r>
      <w:r w:rsidR="00FE5210" w:rsidRPr="00FE5210">
        <w:t xml:space="preserve"> </w:t>
      </w:r>
      <w:r w:rsidR="00FE5210" w:rsidRPr="00FE5210">
        <w:rPr>
          <w:b w:val="0"/>
        </w:rPr>
        <w:t xml:space="preserve">said point also being the southwesterly corner of lot 4, northerly of Macomb St., “Plat of the </w:t>
      </w:r>
      <w:r w:rsidR="00B15A2E">
        <w:rPr>
          <w:b w:val="0"/>
        </w:rPr>
        <w:t>of the Antoine Beaubien Farm”; thence N. 27</w:t>
      </w:r>
      <w:r>
        <w:rPr>
          <w:b w:val="0"/>
        </w:rPr>
        <w:t xml:space="preserve"> </w:t>
      </w:r>
      <w:r w:rsidR="00A841DC">
        <w:rPr>
          <w:b w:val="0"/>
        </w:rPr>
        <w:t xml:space="preserve">degrees 03’ 47” W., 228.01 feet along the easterly right-of-way line of said </w:t>
      </w:r>
      <w:r w:rsidR="000C4846">
        <w:rPr>
          <w:b w:val="0"/>
        </w:rPr>
        <w:t xml:space="preserve">St. Antoine St. to the point of beginning thence continuing N. 27 degrees 03’ 47” W., 2.51 feet to a point on the southerly right-of-way line of Clinton St; thence N.89 degrees 07” 10” E., 14.32 feet; thence N. 59 degrees 07’ 10”E., 68.30 feet along the southerly right-of-way line of Clinton St.; thence N. 89 degrees 07’ 10”E., 14.32 feet; thence 5.24 feet along the arc of a 10.00 foot radius curve to the left, having a chord bearing N.74 degrees 07’ 10”E., 5.18 </w:t>
      </w:r>
      <w:r w:rsidR="00D0204B">
        <w:rPr>
          <w:b w:val="0"/>
        </w:rPr>
        <w:t xml:space="preserve">feet; thence N. 59 degrees 07’ 10”E., 90.10 feet thence S.3052’50”E., 2.50 feet; thence </w:t>
      </w:r>
      <w:r w:rsidR="00455330">
        <w:rPr>
          <w:b w:val="0"/>
        </w:rPr>
        <w:t>S.59 degrees 07’10”E., 90.10</w:t>
      </w:r>
      <w:r w:rsidR="00F96D39">
        <w:rPr>
          <w:b w:val="0"/>
        </w:rPr>
        <w:t xml:space="preserve"> </w:t>
      </w:r>
      <w:r w:rsidR="000E4FC2">
        <w:rPr>
          <w:b w:val="0"/>
        </w:rPr>
        <w:t xml:space="preserve">feet; thence S.30 52’50’E., 2.50 feet thence </w:t>
      </w:r>
      <w:r w:rsidR="00FD198B">
        <w:rPr>
          <w:b w:val="0"/>
        </w:rPr>
        <w:t xml:space="preserve">S.59 degrees 07’10”W., 77.43 feet; thence S.29 degrees 07’10”W., 10.48 feet; thence S.30 degrees 52’ 50”E., 2.50 feet; thence S. 59 degrees 07’ 10”W., 77.43 feet; thence S. 29 degrees 07’ 10”W., 10.48 feet; thence S.30 degrees 52’ 50”E., 0.50 feet; thence </w:t>
      </w:r>
      <w:r w:rsidR="00A3744E">
        <w:rPr>
          <w:b w:val="0"/>
        </w:rPr>
        <w:t xml:space="preserve">S. 59 degrees 07’10”W., 24.33 feet; thence S. 59 07’ 10”W., 55.80 feet to the point of beginning and containing 0.046 acres or 2,011 square feet. </w:t>
      </w:r>
    </w:p>
    <w:p w14:paraId="344A0831" w14:textId="77777777" w:rsidR="000C4846" w:rsidRDefault="000C4846" w:rsidP="00B247F0">
      <w:pPr>
        <w:pStyle w:val="BodyTextIndent"/>
        <w:tabs>
          <w:tab w:val="left" w:pos="0"/>
        </w:tabs>
        <w:rPr>
          <w:b w:val="0"/>
        </w:rPr>
      </w:pPr>
    </w:p>
    <w:p w14:paraId="24153C44" w14:textId="5920A6B3" w:rsidR="00434AD1" w:rsidRPr="0034679A" w:rsidRDefault="00431605" w:rsidP="00B247F0">
      <w:pPr>
        <w:pStyle w:val="BodyTextIndent"/>
        <w:tabs>
          <w:tab w:val="left" w:pos="0"/>
        </w:tabs>
        <w:rPr>
          <w:b w:val="0"/>
        </w:rPr>
      </w:pPr>
      <w:r>
        <w:rPr>
          <w:b w:val="0"/>
        </w:rPr>
        <w:t xml:space="preserve"> </w:t>
      </w:r>
    </w:p>
    <w:p w14:paraId="56944171" w14:textId="77777777" w:rsidR="00841607" w:rsidRDefault="00841607" w:rsidP="00365632">
      <w:pPr>
        <w:pStyle w:val="BodyTextIndent"/>
        <w:tabs>
          <w:tab w:val="left" w:pos="0"/>
        </w:tabs>
        <w:ind w:firstLine="0"/>
        <w:rPr>
          <w:b w:val="0"/>
        </w:rPr>
      </w:pP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xml:space="preserve">, that the Director of the Department of Public Works, or his or her designee, is authorized to execute any document or documents necessary or convenient to make and incorporate technical amendments, corrections, or other minor changes to any document or </w:t>
      </w:r>
      <w:r w:rsidRPr="00446F2D">
        <w:rPr>
          <w:b w:val="0"/>
        </w:rPr>
        <w:lastRenderedPageBreak/>
        <w:t>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374DE780" w:rsidR="00365632" w:rsidRPr="00FA05C6" w:rsidRDefault="00365632" w:rsidP="00365632">
      <w:pPr>
        <w:tabs>
          <w:tab w:val="left" w:pos="0"/>
        </w:tabs>
        <w:jc w:val="both"/>
      </w:pPr>
      <w:r w:rsidRPr="00FA05C6">
        <w:t xml:space="preserve">PROVIDED, </w:t>
      </w:r>
      <w:r w:rsidR="004D1EB4">
        <w:t>Heywood Development LLC</w:t>
      </w:r>
      <w:r>
        <w:t xml:space="preserve"> </w:t>
      </w:r>
      <w:r w:rsidRPr="00FA05C6">
        <w:t xml:space="preserve">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w:t>
      </w:r>
      <w:r w:rsidRPr="00FA05C6">
        <w:lastRenderedPageBreak/>
        <w:t>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7C944573"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4D1EB4">
        <w:t>Heywood Development LLC</w:t>
      </w:r>
      <w:r>
        <w:t xml:space="preserve"> </w:t>
      </w:r>
      <w:r w:rsidRPr="00FA05C6">
        <w:t>or their assigns, and further</w:t>
      </w:r>
    </w:p>
    <w:p w14:paraId="428AF575" w14:textId="77777777" w:rsidR="00365632" w:rsidRPr="00FA05C6" w:rsidRDefault="00365632" w:rsidP="00365632"/>
    <w:p w14:paraId="67F753E8" w14:textId="793073E2" w:rsidR="00365632" w:rsidRPr="00FA05C6" w:rsidRDefault="00365632" w:rsidP="00365632">
      <w:pPr>
        <w:tabs>
          <w:tab w:val="left" w:pos="0"/>
        </w:tabs>
        <w:jc w:val="both"/>
      </w:pPr>
      <w:r w:rsidRPr="00FA05C6">
        <w:t xml:space="preserve">PROVIDED, that all costs incurred by privately owned utility companies and/or city departments </w:t>
      </w:r>
      <w:proofErr w:type="gramStart"/>
      <w:r w:rsidRPr="00FA05C6">
        <w:t>to alter</w:t>
      </w:r>
      <w:proofErr w:type="gramEnd"/>
      <w:r w:rsidRPr="00FA05C6">
        <w:t xml:space="preserve">, adjust, and/or relocate their existing utility facilities located </w:t>
      </w:r>
      <w:proofErr w:type="gramStart"/>
      <w:r w:rsidRPr="00FA05C6">
        <w:t>in close proximity to</w:t>
      </w:r>
      <w:proofErr w:type="gramEnd"/>
      <w:r w:rsidRPr="00FA05C6">
        <w:t xml:space="preserve"> the encroachments shall be borne by </w:t>
      </w:r>
      <w:r w:rsidR="004D1EB4">
        <w:t>Heywood Development LLC</w:t>
      </w:r>
      <w:r>
        <w:t xml:space="preserve"> </w:t>
      </w:r>
      <w:r w:rsidRPr="00FA05C6">
        <w:t xml:space="preserve">or their assigns. Should </w:t>
      </w:r>
      <w:proofErr w:type="gramStart"/>
      <w:r w:rsidRPr="00FA05C6">
        <w:t>damages</w:t>
      </w:r>
      <w:proofErr w:type="gramEnd"/>
      <w:r w:rsidRPr="00FA05C6">
        <w:t xml:space="preserve"> to utilities occur </w:t>
      </w:r>
      <w:r w:rsidR="004D1EB4">
        <w:t>Heywood Development LLC</w:t>
      </w:r>
      <w:r>
        <w:t xml:space="preserve"> </w:t>
      </w:r>
      <w:r w:rsidRPr="00FA05C6">
        <w:t xml:space="preserve">or their assigns shall be liable for all incidental repair costs and waives all claims for </w:t>
      </w:r>
      <w:proofErr w:type="gramStart"/>
      <w:r w:rsidRPr="00FA05C6">
        <w:t>damages</w:t>
      </w:r>
      <w:proofErr w:type="gramEnd"/>
      <w:r w:rsidRPr="00FA05C6">
        <w:t xml:space="preserve">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1F78322B" w:rsidR="00365632" w:rsidRPr="00FA05C6" w:rsidRDefault="00365632" w:rsidP="00365632">
      <w:pPr>
        <w:pStyle w:val="BodyText"/>
      </w:pPr>
      <w:r w:rsidRPr="00FA05C6">
        <w:t xml:space="preserve">PROVIDED, that </w:t>
      </w:r>
      <w:r w:rsidR="004D1EB4">
        <w:t>Heywood Development LLC</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w:t>
      </w:r>
      <w:proofErr w:type="gramStart"/>
      <w:r w:rsidRPr="00FA05C6">
        <w:t>arise by reason</w:t>
      </w:r>
      <w:proofErr w:type="gramEnd"/>
      <w:r w:rsidRPr="00FA05C6">
        <w:t xml:space="preserve"> of the issuance of the permits and the faithful or unfaithful performance of </w:t>
      </w:r>
      <w:r w:rsidR="004D1EB4">
        <w:t>Heywood Development LLC</w:t>
      </w:r>
      <w:r>
        <w:t xml:space="preserve"> </w:t>
      </w:r>
      <w:r w:rsidRPr="00FA05C6">
        <w:t xml:space="preserve">or their assigns of the terms thereof. Further, </w:t>
      </w:r>
      <w:r w:rsidR="004D1EB4">
        <w:t>Heywood Development LLC</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084AE994" w:rsidR="00365632" w:rsidRPr="00FA05C6" w:rsidRDefault="00365632" w:rsidP="00365632">
      <w:pPr>
        <w:tabs>
          <w:tab w:val="left" w:pos="0"/>
        </w:tabs>
        <w:jc w:val="both"/>
      </w:pPr>
      <w:r w:rsidRPr="00FA05C6">
        <w:t xml:space="preserve">PROVIDED, this resolution is revocable at the will, whim or caprice of the City Council, and </w:t>
      </w:r>
      <w:r w:rsidR="004D1EB4">
        <w:t>Heywood Development LLC</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D4C80"/>
    <w:multiLevelType w:val="hybridMultilevel"/>
    <w:tmpl w:val="83CA4072"/>
    <w:lvl w:ilvl="0" w:tplc="522491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7"/>
  </w:num>
  <w:num w:numId="4" w16cid:durableId="984972103">
    <w:abstractNumId w:val="6"/>
  </w:num>
  <w:num w:numId="5" w16cid:durableId="2032953844">
    <w:abstractNumId w:val="0"/>
  </w:num>
  <w:num w:numId="6" w16cid:durableId="442581712">
    <w:abstractNumId w:val="8"/>
  </w:num>
  <w:num w:numId="7" w16cid:durableId="150489175">
    <w:abstractNumId w:val="9"/>
  </w:num>
  <w:num w:numId="8" w16cid:durableId="628634664">
    <w:abstractNumId w:val="2"/>
  </w:num>
  <w:num w:numId="9" w16cid:durableId="35007866">
    <w:abstractNumId w:val="3"/>
  </w:num>
  <w:num w:numId="10" w16cid:durableId="1102501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17BA4"/>
    <w:rsid w:val="000217E1"/>
    <w:rsid w:val="0003523E"/>
    <w:rsid w:val="00037D72"/>
    <w:rsid w:val="0004716C"/>
    <w:rsid w:val="00056B23"/>
    <w:rsid w:val="00067823"/>
    <w:rsid w:val="00095EC2"/>
    <w:rsid w:val="000A6F45"/>
    <w:rsid w:val="000C4846"/>
    <w:rsid w:val="000C6EA9"/>
    <w:rsid w:val="000D1278"/>
    <w:rsid w:val="000D1DEB"/>
    <w:rsid w:val="000D6F77"/>
    <w:rsid w:val="000D7774"/>
    <w:rsid w:val="000E04D3"/>
    <w:rsid w:val="000E1178"/>
    <w:rsid w:val="000E4FC2"/>
    <w:rsid w:val="00100F78"/>
    <w:rsid w:val="001238E9"/>
    <w:rsid w:val="001240AE"/>
    <w:rsid w:val="0012481A"/>
    <w:rsid w:val="00127E19"/>
    <w:rsid w:val="0013199B"/>
    <w:rsid w:val="00136388"/>
    <w:rsid w:val="0013688A"/>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5999"/>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06BE3"/>
    <w:rsid w:val="00215692"/>
    <w:rsid w:val="002320A5"/>
    <w:rsid w:val="00235EF2"/>
    <w:rsid w:val="00237DFB"/>
    <w:rsid w:val="002450EB"/>
    <w:rsid w:val="0025195D"/>
    <w:rsid w:val="00257015"/>
    <w:rsid w:val="002A0B39"/>
    <w:rsid w:val="002B5C69"/>
    <w:rsid w:val="002D1CAB"/>
    <w:rsid w:val="002D48B3"/>
    <w:rsid w:val="002E1D12"/>
    <w:rsid w:val="002E2BFB"/>
    <w:rsid w:val="002F1CD0"/>
    <w:rsid w:val="002F5E8A"/>
    <w:rsid w:val="003002C3"/>
    <w:rsid w:val="00303401"/>
    <w:rsid w:val="00304F21"/>
    <w:rsid w:val="00314AF7"/>
    <w:rsid w:val="00316BB0"/>
    <w:rsid w:val="00322862"/>
    <w:rsid w:val="003241B8"/>
    <w:rsid w:val="00325693"/>
    <w:rsid w:val="0033332B"/>
    <w:rsid w:val="00337E86"/>
    <w:rsid w:val="0034183A"/>
    <w:rsid w:val="003446FC"/>
    <w:rsid w:val="0034679A"/>
    <w:rsid w:val="003472B5"/>
    <w:rsid w:val="00365632"/>
    <w:rsid w:val="00365E24"/>
    <w:rsid w:val="00376104"/>
    <w:rsid w:val="0038546F"/>
    <w:rsid w:val="00385ADC"/>
    <w:rsid w:val="003A29B5"/>
    <w:rsid w:val="003B5686"/>
    <w:rsid w:val="003B60A7"/>
    <w:rsid w:val="003E50DF"/>
    <w:rsid w:val="003F1926"/>
    <w:rsid w:val="004003E5"/>
    <w:rsid w:val="00421F87"/>
    <w:rsid w:val="00431605"/>
    <w:rsid w:val="00434855"/>
    <w:rsid w:val="00434AD1"/>
    <w:rsid w:val="0044233C"/>
    <w:rsid w:val="00455330"/>
    <w:rsid w:val="00467BBF"/>
    <w:rsid w:val="00475E12"/>
    <w:rsid w:val="00483312"/>
    <w:rsid w:val="00486C7D"/>
    <w:rsid w:val="004949E8"/>
    <w:rsid w:val="004B2657"/>
    <w:rsid w:val="004B37CB"/>
    <w:rsid w:val="004B6D20"/>
    <w:rsid w:val="004C60F9"/>
    <w:rsid w:val="004D1EB4"/>
    <w:rsid w:val="004D61D9"/>
    <w:rsid w:val="004E70EB"/>
    <w:rsid w:val="004F7A74"/>
    <w:rsid w:val="00503805"/>
    <w:rsid w:val="005138CF"/>
    <w:rsid w:val="005152DF"/>
    <w:rsid w:val="00515F80"/>
    <w:rsid w:val="005173D5"/>
    <w:rsid w:val="005205D3"/>
    <w:rsid w:val="00531564"/>
    <w:rsid w:val="005463F6"/>
    <w:rsid w:val="00546B51"/>
    <w:rsid w:val="00550379"/>
    <w:rsid w:val="00565749"/>
    <w:rsid w:val="0056681D"/>
    <w:rsid w:val="00581A3C"/>
    <w:rsid w:val="00585AF1"/>
    <w:rsid w:val="005876F9"/>
    <w:rsid w:val="00591BAE"/>
    <w:rsid w:val="005966D8"/>
    <w:rsid w:val="005A1500"/>
    <w:rsid w:val="005A2CF4"/>
    <w:rsid w:val="005A4744"/>
    <w:rsid w:val="005A4E66"/>
    <w:rsid w:val="005B18A6"/>
    <w:rsid w:val="005B2C41"/>
    <w:rsid w:val="005D1A59"/>
    <w:rsid w:val="005D4A99"/>
    <w:rsid w:val="005E2F89"/>
    <w:rsid w:val="005E3E43"/>
    <w:rsid w:val="005E49B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D1A78"/>
    <w:rsid w:val="006D3822"/>
    <w:rsid w:val="006E3E64"/>
    <w:rsid w:val="007060E8"/>
    <w:rsid w:val="00734367"/>
    <w:rsid w:val="0075569A"/>
    <w:rsid w:val="00761652"/>
    <w:rsid w:val="00766654"/>
    <w:rsid w:val="00767A33"/>
    <w:rsid w:val="0078378D"/>
    <w:rsid w:val="00787840"/>
    <w:rsid w:val="007A1F46"/>
    <w:rsid w:val="007A59DC"/>
    <w:rsid w:val="007A6385"/>
    <w:rsid w:val="007A735F"/>
    <w:rsid w:val="007B36B2"/>
    <w:rsid w:val="007C726D"/>
    <w:rsid w:val="007D35B7"/>
    <w:rsid w:val="007E34FC"/>
    <w:rsid w:val="007E361B"/>
    <w:rsid w:val="007E40D5"/>
    <w:rsid w:val="007F2B79"/>
    <w:rsid w:val="0080359F"/>
    <w:rsid w:val="00822531"/>
    <w:rsid w:val="00826874"/>
    <w:rsid w:val="00831439"/>
    <w:rsid w:val="00841607"/>
    <w:rsid w:val="00841ABC"/>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406D5"/>
    <w:rsid w:val="00955A1D"/>
    <w:rsid w:val="009703B4"/>
    <w:rsid w:val="00973390"/>
    <w:rsid w:val="00983A6F"/>
    <w:rsid w:val="009932D0"/>
    <w:rsid w:val="009A093C"/>
    <w:rsid w:val="009A1104"/>
    <w:rsid w:val="009A23DC"/>
    <w:rsid w:val="009A2FA6"/>
    <w:rsid w:val="009B48A4"/>
    <w:rsid w:val="009C7068"/>
    <w:rsid w:val="009C7E71"/>
    <w:rsid w:val="009D4407"/>
    <w:rsid w:val="009F7DA7"/>
    <w:rsid w:val="00A04E4F"/>
    <w:rsid w:val="00A15387"/>
    <w:rsid w:val="00A15AE5"/>
    <w:rsid w:val="00A26160"/>
    <w:rsid w:val="00A2774E"/>
    <w:rsid w:val="00A27EAA"/>
    <w:rsid w:val="00A310D5"/>
    <w:rsid w:val="00A33792"/>
    <w:rsid w:val="00A3463C"/>
    <w:rsid w:val="00A36425"/>
    <w:rsid w:val="00A36801"/>
    <w:rsid w:val="00A3744E"/>
    <w:rsid w:val="00A5527B"/>
    <w:rsid w:val="00A752AA"/>
    <w:rsid w:val="00A7583F"/>
    <w:rsid w:val="00A841DC"/>
    <w:rsid w:val="00A911B0"/>
    <w:rsid w:val="00AB4232"/>
    <w:rsid w:val="00AB4C17"/>
    <w:rsid w:val="00AB75FF"/>
    <w:rsid w:val="00AC46E0"/>
    <w:rsid w:val="00AC4A53"/>
    <w:rsid w:val="00AC6BC8"/>
    <w:rsid w:val="00AD2E56"/>
    <w:rsid w:val="00AD4217"/>
    <w:rsid w:val="00AE5DED"/>
    <w:rsid w:val="00AF43DE"/>
    <w:rsid w:val="00AF5610"/>
    <w:rsid w:val="00AF6B48"/>
    <w:rsid w:val="00B105D5"/>
    <w:rsid w:val="00B15A2E"/>
    <w:rsid w:val="00B247F0"/>
    <w:rsid w:val="00B2515C"/>
    <w:rsid w:val="00B26F14"/>
    <w:rsid w:val="00B327C4"/>
    <w:rsid w:val="00B35961"/>
    <w:rsid w:val="00B36D07"/>
    <w:rsid w:val="00B467A5"/>
    <w:rsid w:val="00B473F7"/>
    <w:rsid w:val="00B47586"/>
    <w:rsid w:val="00B61340"/>
    <w:rsid w:val="00B73EE8"/>
    <w:rsid w:val="00B8510E"/>
    <w:rsid w:val="00B87A9F"/>
    <w:rsid w:val="00BA1F04"/>
    <w:rsid w:val="00BA5AE1"/>
    <w:rsid w:val="00BB344F"/>
    <w:rsid w:val="00BB563F"/>
    <w:rsid w:val="00BD1BBE"/>
    <w:rsid w:val="00BE274D"/>
    <w:rsid w:val="00BE6956"/>
    <w:rsid w:val="00BF1051"/>
    <w:rsid w:val="00BF264F"/>
    <w:rsid w:val="00BF43E1"/>
    <w:rsid w:val="00C1153E"/>
    <w:rsid w:val="00C175FE"/>
    <w:rsid w:val="00C2264E"/>
    <w:rsid w:val="00C22DEF"/>
    <w:rsid w:val="00C30260"/>
    <w:rsid w:val="00C310B6"/>
    <w:rsid w:val="00C67F60"/>
    <w:rsid w:val="00C71F99"/>
    <w:rsid w:val="00C75A22"/>
    <w:rsid w:val="00C81FFD"/>
    <w:rsid w:val="00C93C99"/>
    <w:rsid w:val="00C9476B"/>
    <w:rsid w:val="00C956A8"/>
    <w:rsid w:val="00C973DA"/>
    <w:rsid w:val="00CB4FD1"/>
    <w:rsid w:val="00CD3078"/>
    <w:rsid w:val="00CE48B8"/>
    <w:rsid w:val="00CE55CC"/>
    <w:rsid w:val="00CF684B"/>
    <w:rsid w:val="00CF7B7D"/>
    <w:rsid w:val="00D0204B"/>
    <w:rsid w:val="00D165C3"/>
    <w:rsid w:val="00D27DCE"/>
    <w:rsid w:val="00D3038B"/>
    <w:rsid w:val="00D33EF3"/>
    <w:rsid w:val="00D43757"/>
    <w:rsid w:val="00D50A21"/>
    <w:rsid w:val="00D51700"/>
    <w:rsid w:val="00D664C0"/>
    <w:rsid w:val="00D66F7A"/>
    <w:rsid w:val="00D94A1D"/>
    <w:rsid w:val="00DA4F6C"/>
    <w:rsid w:val="00DB67CD"/>
    <w:rsid w:val="00DD6595"/>
    <w:rsid w:val="00DF7828"/>
    <w:rsid w:val="00E35497"/>
    <w:rsid w:val="00E460AA"/>
    <w:rsid w:val="00E6023C"/>
    <w:rsid w:val="00E61520"/>
    <w:rsid w:val="00E63F7D"/>
    <w:rsid w:val="00E71E14"/>
    <w:rsid w:val="00E97E7A"/>
    <w:rsid w:val="00EA0984"/>
    <w:rsid w:val="00EA5EDB"/>
    <w:rsid w:val="00EB3F0E"/>
    <w:rsid w:val="00EC5287"/>
    <w:rsid w:val="00ED56E5"/>
    <w:rsid w:val="00ED58DA"/>
    <w:rsid w:val="00ED70A3"/>
    <w:rsid w:val="00EE6E93"/>
    <w:rsid w:val="00EF4037"/>
    <w:rsid w:val="00EF54B3"/>
    <w:rsid w:val="00F054A6"/>
    <w:rsid w:val="00F12D6C"/>
    <w:rsid w:val="00F1344A"/>
    <w:rsid w:val="00F33C8A"/>
    <w:rsid w:val="00F37DC3"/>
    <w:rsid w:val="00F53367"/>
    <w:rsid w:val="00F65AE5"/>
    <w:rsid w:val="00F710CE"/>
    <w:rsid w:val="00F94FD1"/>
    <w:rsid w:val="00F96D39"/>
    <w:rsid w:val="00FA05C6"/>
    <w:rsid w:val="00FA4D98"/>
    <w:rsid w:val="00FA5814"/>
    <w:rsid w:val="00FA5BAE"/>
    <w:rsid w:val="00FB0CB0"/>
    <w:rsid w:val="00FD198B"/>
    <w:rsid w:val="00FD2B86"/>
    <w:rsid w:val="00FE5210"/>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 w:type="character" w:styleId="PlaceholderText">
    <w:name w:val="Placeholder Text"/>
    <w:basedOn w:val="DefaultParagraphFont"/>
    <w:uiPriority w:val="99"/>
    <w:semiHidden/>
    <w:rsid w:val="00F96D3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2117</Words>
  <Characters>12072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14161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63</cp:revision>
  <cp:lastPrinted>2022-05-20T14:19:00Z</cp:lastPrinted>
  <dcterms:created xsi:type="dcterms:W3CDTF">2026-05-08T15:14:00Z</dcterms:created>
  <dcterms:modified xsi:type="dcterms:W3CDTF">2026-05-28T19:21:00Z</dcterms:modified>
</cp:coreProperties>
</file>