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06FD6549" w14:textId="77777777" w:rsidR="003D61CF" w:rsidRDefault="003D61CF" w:rsidP="003D61CF">
      <w:pPr>
        <w:jc w:val="both"/>
        <w:rPr>
          <w:color w:val="000000"/>
          <w:sz w:val="24"/>
          <w:szCs w:val="24"/>
        </w:rPr>
      </w:pPr>
      <w:r w:rsidRPr="003D61CF">
        <w:rPr>
          <w:color w:val="000000"/>
          <w:sz w:val="24"/>
          <w:szCs w:val="24"/>
        </w:rPr>
        <w:t>Petitioner:</w:t>
      </w:r>
    </w:p>
    <w:p w14:paraId="5ED99C50" w14:textId="28E9702C" w:rsidR="00476F28" w:rsidRDefault="00476F28" w:rsidP="003D61CF">
      <w:pPr>
        <w:jc w:val="both"/>
        <w:rPr>
          <w:color w:val="000000"/>
          <w:sz w:val="24"/>
          <w:szCs w:val="24"/>
        </w:rPr>
      </w:pPr>
      <w:r>
        <w:rPr>
          <w:color w:val="000000"/>
          <w:sz w:val="24"/>
          <w:szCs w:val="24"/>
        </w:rPr>
        <w:t xml:space="preserve">Shell Oil Products US </w:t>
      </w:r>
    </w:p>
    <w:p w14:paraId="56D3DD2C" w14:textId="1CFD7B3C" w:rsidR="00476F28" w:rsidRPr="003D61CF" w:rsidRDefault="00476F28" w:rsidP="003D61CF">
      <w:pPr>
        <w:jc w:val="both"/>
        <w:rPr>
          <w:color w:val="000000"/>
          <w:sz w:val="24"/>
          <w:szCs w:val="24"/>
        </w:rPr>
      </w:pPr>
      <w:r w:rsidRPr="00476F28">
        <w:rPr>
          <w:color w:val="000000"/>
          <w:sz w:val="24"/>
          <w:szCs w:val="24"/>
        </w:rPr>
        <w:t>19855 Grand River Avenue</w:t>
      </w:r>
    </w:p>
    <w:p w14:paraId="3CEAE23D" w14:textId="56E5152B" w:rsidR="00022C7F" w:rsidRPr="003D61CF" w:rsidRDefault="0029326D" w:rsidP="003D61CF">
      <w:pPr>
        <w:jc w:val="both"/>
        <w:rPr>
          <w:color w:val="000000"/>
          <w:sz w:val="24"/>
          <w:szCs w:val="24"/>
        </w:rPr>
      </w:pPr>
      <w:r>
        <w:rPr>
          <w:color w:val="000000"/>
          <w:sz w:val="24"/>
          <w:szCs w:val="24"/>
        </w:rPr>
        <w:t>D</w:t>
      </w:r>
      <w:r w:rsidR="00250E96">
        <w:rPr>
          <w:color w:val="000000"/>
          <w:sz w:val="24"/>
          <w:szCs w:val="24"/>
        </w:rPr>
        <w:t>e</w:t>
      </w:r>
      <w:r w:rsidR="00C0777C">
        <w:rPr>
          <w:color w:val="000000"/>
          <w:sz w:val="24"/>
          <w:szCs w:val="24"/>
        </w:rPr>
        <w:t>troit</w:t>
      </w:r>
      <w:r w:rsidR="00D56B04">
        <w:rPr>
          <w:color w:val="000000"/>
          <w:sz w:val="24"/>
          <w:szCs w:val="24"/>
        </w:rPr>
        <w:t xml:space="preserve">, MI, </w:t>
      </w:r>
      <w:r w:rsidR="00250E96">
        <w:rPr>
          <w:color w:val="000000"/>
          <w:sz w:val="24"/>
          <w:szCs w:val="24"/>
        </w:rPr>
        <w:t>48</w:t>
      </w:r>
      <w:r w:rsidR="00D51CBB">
        <w:rPr>
          <w:color w:val="000000"/>
          <w:sz w:val="24"/>
          <w:szCs w:val="24"/>
        </w:rPr>
        <w:t>2</w:t>
      </w:r>
      <w:r w:rsidR="00476F28">
        <w:rPr>
          <w:color w:val="000000"/>
          <w:sz w:val="24"/>
          <w:szCs w:val="24"/>
        </w:rPr>
        <w:t>23</w:t>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5866B616" w14:textId="77777777" w:rsidR="003D61CF" w:rsidRPr="003D61CF" w:rsidRDefault="003D61CF" w:rsidP="003D61CF">
      <w:pPr>
        <w:jc w:val="both"/>
        <w:rPr>
          <w:color w:val="000000"/>
          <w:sz w:val="24"/>
          <w:szCs w:val="24"/>
        </w:rPr>
      </w:pPr>
    </w:p>
    <w:p w14:paraId="7A88E98F" w14:textId="10D234CE" w:rsidR="00476F28" w:rsidRPr="00476F28" w:rsidRDefault="00476F28" w:rsidP="00476F28">
      <w:pPr>
        <w:jc w:val="both"/>
        <w:rPr>
          <w:color w:val="000000"/>
          <w:sz w:val="24"/>
          <w:szCs w:val="24"/>
        </w:rPr>
      </w:pPr>
      <w:r w:rsidRPr="00476F28">
        <w:rPr>
          <w:color w:val="000000"/>
          <w:sz w:val="24"/>
          <w:szCs w:val="24"/>
        </w:rPr>
        <w:t>AECOM</w:t>
      </w:r>
      <w:r>
        <w:rPr>
          <w:color w:val="000000"/>
          <w:sz w:val="24"/>
          <w:szCs w:val="24"/>
        </w:rPr>
        <w:t xml:space="preserve"> on behalf of Shell Oil Products US</w:t>
      </w:r>
      <w:r w:rsidRPr="00476F28">
        <w:rPr>
          <w:color w:val="000000"/>
          <w:sz w:val="24"/>
          <w:szCs w:val="24"/>
        </w:rPr>
        <w:t xml:space="preserve"> proposes the advancement of 10 soil borings to be developed into monitoring wells and soil gas wells (2 monitoring wells within Puritan Avenue to the south of 19855 Grand River Avenue, 1 monitoring well and 1 soil gas well to the west of Evergreen Road and east of 15915 Evergreen Road, 1 monitoring well to the south of Puritan Road and north of 15915 Evergreen Road, 1 monitoring well and 1 soil gas well to the north of Puritan Road and south of 20011 Grand River Avenue, 1 monitoring well to the west of 19855 Grand River Avenue, and east of Evergreen Road, and 2 soil gas wells to the south of 19855 Grand River Avenue and north of Puritan Avenue).</w:t>
      </w:r>
    </w:p>
    <w:p w14:paraId="6F8A3C58" w14:textId="77777777" w:rsidR="00476F28" w:rsidRDefault="00476F28" w:rsidP="00476F28">
      <w:pPr>
        <w:jc w:val="both"/>
        <w:rPr>
          <w:color w:val="000000"/>
          <w:sz w:val="24"/>
          <w:szCs w:val="24"/>
        </w:rPr>
      </w:pPr>
    </w:p>
    <w:p w14:paraId="302F4644" w14:textId="700223DD" w:rsidR="00476F28" w:rsidRPr="00476F28" w:rsidRDefault="00476F28" w:rsidP="00476F28">
      <w:pPr>
        <w:jc w:val="both"/>
        <w:rPr>
          <w:color w:val="000000"/>
          <w:sz w:val="24"/>
          <w:szCs w:val="24"/>
        </w:rPr>
      </w:pPr>
      <w:r w:rsidRPr="00476F28">
        <w:rPr>
          <w:color w:val="000000"/>
          <w:sz w:val="24"/>
          <w:szCs w:val="24"/>
        </w:rPr>
        <w:t xml:space="preserve">Four additional soil </w:t>
      </w:r>
      <w:proofErr w:type="gramStart"/>
      <w:r w:rsidRPr="00476F28">
        <w:rPr>
          <w:color w:val="000000"/>
          <w:sz w:val="24"/>
          <w:szCs w:val="24"/>
        </w:rPr>
        <w:t>bo</w:t>
      </w:r>
      <w:r>
        <w:rPr>
          <w:color w:val="000000"/>
          <w:sz w:val="24"/>
          <w:szCs w:val="24"/>
        </w:rPr>
        <w:t>rings</w:t>
      </w:r>
      <w:proofErr w:type="gramEnd"/>
      <w:r w:rsidRPr="00476F28">
        <w:rPr>
          <w:color w:val="000000"/>
          <w:sz w:val="24"/>
          <w:szCs w:val="24"/>
        </w:rPr>
        <w:t xml:space="preserve"> will be completed in various right-of-way locations in the area. 1 to the east of 20011 Grand River Avenue and to the west of Evergreen Road, 1 to the south of </w:t>
      </w:r>
    </w:p>
    <w:p w14:paraId="20A75BEC" w14:textId="77777777" w:rsidR="00476F28" w:rsidRPr="00476F28" w:rsidRDefault="00476F28" w:rsidP="00476F28">
      <w:pPr>
        <w:jc w:val="both"/>
        <w:rPr>
          <w:color w:val="000000"/>
          <w:sz w:val="24"/>
          <w:szCs w:val="24"/>
        </w:rPr>
      </w:pPr>
      <w:r w:rsidRPr="00476F28">
        <w:rPr>
          <w:color w:val="000000"/>
          <w:sz w:val="24"/>
          <w:szCs w:val="24"/>
        </w:rPr>
        <w:t xml:space="preserve">19855 Grand River Avenue and to the north of Puritan Avenue, 1 to the west of 19855 Grand </w:t>
      </w:r>
    </w:p>
    <w:p w14:paraId="4F7E2F92" w14:textId="77777777" w:rsidR="00476F28" w:rsidRPr="00476F28" w:rsidRDefault="00476F28" w:rsidP="00476F28">
      <w:pPr>
        <w:jc w:val="both"/>
        <w:rPr>
          <w:color w:val="000000"/>
          <w:sz w:val="24"/>
          <w:szCs w:val="24"/>
        </w:rPr>
      </w:pPr>
      <w:r w:rsidRPr="00476F28">
        <w:rPr>
          <w:color w:val="000000"/>
          <w:sz w:val="24"/>
          <w:szCs w:val="24"/>
        </w:rPr>
        <w:t xml:space="preserve">River Avenue and to the east of Evergreen Road, and 1 to the east of Evergreen Road and </w:t>
      </w:r>
    </w:p>
    <w:p w14:paraId="6084A645" w14:textId="61231662" w:rsidR="00702F30" w:rsidRDefault="00476F28" w:rsidP="00476F28">
      <w:pPr>
        <w:jc w:val="both"/>
        <w:rPr>
          <w:color w:val="000000"/>
          <w:sz w:val="24"/>
          <w:szCs w:val="24"/>
        </w:rPr>
      </w:pPr>
      <w:r w:rsidRPr="00476F28">
        <w:rPr>
          <w:color w:val="000000"/>
          <w:sz w:val="24"/>
          <w:szCs w:val="24"/>
        </w:rPr>
        <w:t>west of 15910 Evergreen Road.</w:t>
      </w:r>
      <w:r>
        <w:rPr>
          <w:color w:val="000000"/>
          <w:sz w:val="24"/>
          <w:szCs w:val="24"/>
        </w:rPr>
        <w:t xml:space="preserve"> </w:t>
      </w:r>
    </w:p>
    <w:p w14:paraId="24DF1671" w14:textId="77777777" w:rsidR="00476F28" w:rsidRPr="003D61CF" w:rsidRDefault="00476F28" w:rsidP="00476F28">
      <w:pPr>
        <w:jc w:val="both"/>
        <w:rPr>
          <w:color w:val="000000"/>
          <w:sz w:val="24"/>
          <w:szCs w:val="24"/>
        </w:rPr>
      </w:pPr>
    </w:p>
    <w:p w14:paraId="5BEB7D68" w14:textId="4052B2FB" w:rsidR="003D61CF" w:rsidRPr="003D61CF" w:rsidRDefault="00476F28" w:rsidP="003D61CF">
      <w:pPr>
        <w:jc w:val="both"/>
        <w:rPr>
          <w:color w:val="000000"/>
          <w:sz w:val="24"/>
          <w:szCs w:val="24"/>
        </w:rPr>
      </w:pPr>
      <w:r>
        <w:rPr>
          <w:color w:val="000000"/>
          <w:sz w:val="24"/>
          <w:szCs w:val="24"/>
        </w:rPr>
        <w:t>Raven Wright</w:t>
      </w:r>
    </w:p>
    <w:p w14:paraId="7436DE89" w14:textId="19D6657E" w:rsidR="003D61CF" w:rsidRPr="003D61CF" w:rsidRDefault="00476F28" w:rsidP="003D61CF">
      <w:pPr>
        <w:jc w:val="both"/>
        <w:rPr>
          <w:color w:val="000000"/>
          <w:sz w:val="24"/>
          <w:szCs w:val="24"/>
        </w:rPr>
      </w:pPr>
      <w:r>
        <w:rPr>
          <w:color w:val="000000"/>
          <w:sz w:val="24"/>
          <w:szCs w:val="24"/>
        </w:rPr>
        <w:t>Supervisor of Maps &amp; Records</w:t>
      </w:r>
    </w:p>
    <w:p w14:paraId="78043337" w14:textId="77777777" w:rsidR="00702F30" w:rsidRDefault="00702F30" w:rsidP="003D61CF">
      <w:pPr>
        <w:jc w:val="both"/>
        <w:rPr>
          <w:color w:val="000000"/>
          <w:sz w:val="24"/>
          <w:szCs w:val="24"/>
        </w:rPr>
      </w:pPr>
      <w:r>
        <w:rPr>
          <w:color w:val="000000"/>
          <w:sz w:val="24"/>
          <w:szCs w:val="24"/>
        </w:rPr>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77777777" w:rsidR="00702F30" w:rsidRDefault="00702F30" w:rsidP="003D61CF">
      <w:pPr>
        <w:jc w:val="both"/>
        <w:rPr>
          <w:color w:val="000000"/>
          <w:sz w:val="24"/>
          <w:szCs w:val="24"/>
        </w:rPr>
      </w:pPr>
      <w:r>
        <w:rPr>
          <w:color w:val="000000"/>
          <w:sz w:val="24"/>
          <w:szCs w:val="24"/>
        </w:rPr>
        <w:t>313-224-3985</w:t>
      </w:r>
    </w:p>
    <w:p w14:paraId="12A18EBD" w14:textId="77777777" w:rsidR="00DA3EFC" w:rsidRDefault="00DA3EFC" w:rsidP="003D61CF">
      <w:pPr>
        <w:jc w:val="both"/>
        <w:rPr>
          <w:color w:val="000000"/>
          <w:sz w:val="24"/>
          <w:szCs w:val="24"/>
        </w:rPr>
      </w:pPr>
    </w:p>
    <w:p w14:paraId="6AB6836D" w14:textId="6197B256" w:rsidR="00DA3EFC" w:rsidRDefault="00476F28" w:rsidP="003D61CF">
      <w:pPr>
        <w:jc w:val="both"/>
        <w:rPr>
          <w:color w:val="000000"/>
          <w:sz w:val="24"/>
          <w:szCs w:val="24"/>
        </w:rPr>
      </w:pPr>
      <w:r w:rsidRPr="00476F28">
        <w:rPr>
          <w:color w:val="000000"/>
          <w:sz w:val="24"/>
          <w:szCs w:val="24"/>
        </w:rPr>
        <w:lastRenderedPageBreak/>
        <w:drawing>
          <wp:inline distT="0" distB="0" distL="0" distR="0" wp14:anchorId="13A176BF" wp14:editId="4542E8CF">
            <wp:extent cx="3253740" cy="8503920"/>
            <wp:effectExtent l="0" t="0" r="3810" b="0"/>
            <wp:docPr id="197965593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5939" name="Picture 1" descr="Graphical user interface, text, application, email&#10;&#10;AI-generated content may be incorrect."/>
                    <pic:cNvPicPr/>
                  </pic:nvPicPr>
                  <pic:blipFill>
                    <a:blip r:embed="rId7"/>
                    <a:stretch>
                      <a:fillRect/>
                    </a:stretch>
                  </pic:blipFill>
                  <pic:spPr>
                    <a:xfrm>
                      <a:off x="0" y="0"/>
                      <a:ext cx="3253740" cy="8503920"/>
                    </a:xfrm>
                    <a:prstGeom prst="rect">
                      <a:avLst/>
                    </a:prstGeom>
                  </pic:spPr>
                </pic:pic>
              </a:graphicData>
            </a:graphic>
          </wp:inline>
        </w:drawing>
      </w:r>
    </w:p>
    <w:p w14:paraId="27955FBF" w14:textId="77777777" w:rsidR="00476F28" w:rsidRDefault="00476F28" w:rsidP="003D61CF">
      <w:pPr>
        <w:jc w:val="both"/>
        <w:rPr>
          <w:color w:val="000000"/>
          <w:sz w:val="24"/>
          <w:szCs w:val="24"/>
        </w:rPr>
      </w:pPr>
    </w:p>
    <w:p w14:paraId="5900A2DC" w14:textId="3E6461D7" w:rsidR="00476F28" w:rsidRDefault="00476F28" w:rsidP="003D61CF">
      <w:pPr>
        <w:jc w:val="both"/>
        <w:rPr>
          <w:color w:val="000000"/>
          <w:sz w:val="24"/>
          <w:szCs w:val="24"/>
        </w:rPr>
      </w:pPr>
      <w:r w:rsidRPr="00476F28">
        <w:rPr>
          <w:color w:val="000000"/>
          <w:sz w:val="24"/>
          <w:szCs w:val="24"/>
        </w:rPr>
        <w:drawing>
          <wp:inline distT="0" distB="0" distL="0" distR="0" wp14:anchorId="2C0A4881" wp14:editId="5BBAD098">
            <wp:extent cx="5715000" cy="3691255"/>
            <wp:effectExtent l="0" t="0" r="0" b="4445"/>
            <wp:docPr id="2081543537" name="Picture 1" descr="Graphical user interfac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43537" name="Picture 1" descr="Graphical user interface, diagram&#10;&#10;AI-generated content may be incorrect."/>
                    <pic:cNvPicPr/>
                  </pic:nvPicPr>
                  <pic:blipFill>
                    <a:blip r:embed="rId8"/>
                    <a:stretch>
                      <a:fillRect/>
                    </a:stretch>
                  </pic:blipFill>
                  <pic:spPr>
                    <a:xfrm>
                      <a:off x="0" y="0"/>
                      <a:ext cx="5715000" cy="3691255"/>
                    </a:xfrm>
                    <a:prstGeom prst="rect">
                      <a:avLst/>
                    </a:prstGeom>
                  </pic:spPr>
                </pic:pic>
              </a:graphicData>
            </a:graphic>
          </wp:inline>
        </w:drawing>
      </w:r>
    </w:p>
    <w:p w14:paraId="00893706" w14:textId="77777777" w:rsidR="00476F28" w:rsidRDefault="00476F28" w:rsidP="003D61CF">
      <w:pPr>
        <w:jc w:val="both"/>
        <w:rPr>
          <w:color w:val="000000"/>
          <w:sz w:val="24"/>
          <w:szCs w:val="24"/>
        </w:rPr>
      </w:pPr>
    </w:p>
    <w:p w14:paraId="33FEBB68" w14:textId="77777777" w:rsidR="00476F28" w:rsidRDefault="00476F28" w:rsidP="003D61CF">
      <w:pPr>
        <w:jc w:val="both"/>
        <w:rPr>
          <w:color w:val="000000"/>
          <w:sz w:val="24"/>
          <w:szCs w:val="24"/>
        </w:rPr>
      </w:pPr>
    </w:p>
    <w:p w14:paraId="13E4C84E" w14:textId="77777777" w:rsidR="00476F28" w:rsidRDefault="00476F28" w:rsidP="003D61CF">
      <w:pPr>
        <w:jc w:val="both"/>
        <w:rPr>
          <w:color w:val="000000"/>
          <w:sz w:val="24"/>
          <w:szCs w:val="24"/>
        </w:rPr>
      </w:pPr>
    </w:p>
    <w:p w14:paraId="102E176C" w14:textId="77777777" w:rsidR="00DA3EFC" w:rsidRDefault="00DA3EFC" w:rsidP="003D61CF">
      <w:pPr>
        <w:jc w:val="both"/>
        <w:rPr>
          <w:color w:val="000000"/>
          <w:sz w:val="24"/>
          <w:szCs w:val="24"/>
        </w:rPr>
      </w:pPr>
    </w:p>
    <w:p w14:paraId="21E48639" w14:textId="18155896" w:rsidR="00DA3EFC" w:rsidRDefault="00476F28" w:rsidP="003D61CF">
      <w:pPr>
        <w:jc w:val="both"/>
        <w:rPr>
          <w:color w:val="000000"/>
          <w:sz w:val="24"/>
          <w:szCs w:val="24"/>
        </w:rPr>
      </w:pPr>
      <w:r w:rsidRPr="00476F28">
        <w:rPr>
          <w:color w:val="000000"/>
          <w:sz w:val="24"/>
          <w:szCs w:val="24"/>
        </w:rPr>
        <w:lastRenderedPageBreak/>
        <w:drawing>
          <wp:inline distT="0" distB="0" distL="0" distR="0" wp14:anchorId="05F4218D" wp14:editId="4C3B0F99">
            <wp:extent cx="5715000" cy="4435475"/>
            <wp:effectExtent l="0" t="0" r="0" b="3175"/>
            <wp:docPr id="2079002910"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2910" name="Picture 1" descr="Diagram, engineering drawing&#10;&#10;AI-generated content may be incorrect."/>
                    <pic:cNvPicPr/>
                  </pic:nvPicPr>
                  <pic:blipFill>
                    <a:blip r:embed="rId9"/>
                    <a:stretch>
                      <a:fillRect/>
                    </a:stretch>
                  </pic:blipFill>
                  <pic:spPr>
                    <a:xfrm>
                      <a:off x="0" y="0"/>
                      <a:ext cx="5715000" cy="4435475"/>
                    </a:xfrm>
                    <a:prstGeom prst="rect">
                      <a:avLst/>
                    </a:prstGeom>
                  </pic:spPr>
                </pic:pic>
              </a:graphicData>
            </a:graphic>
          </wp:inline>
        </w:drawing>
      </w:r>
    </w:p>
    <w:p w14:paraId="745D7F3A" w14:textId="77777777" w:rsidR="00476F28" w:rsidRDefault="00476F28" w:rsidP="003D61CF">
      <w:pPr>
        <w:jc w:val="both"/>
        <w:rPr>
          <w:color w:val="000000"/>
          <w:sz w:val="24"/>
          <w:szCs w:val="24"/>
        </w:rPr>
      </w:pPr>
    </w:p>
    <w:p w14:paraId="4BAD1E51" w14:textId="77777777" w:rsidR="00476F28" w:rsidRDefault="00476F28" w:rsidP="003D61CF">
      <w:pPr>
        <w:jc w:val="both"/>
        <w:rPr>
          <w:color w:val="000000"/>
          <w:sz w:val="24"/>
          <w:szCs w:val="24"/>
        </w:rPr>
      </w:pPr>
    </w:p>
    <w:p w14:paraId="4580913A" w14:textId="22C1B545" w:rsidR="00476F28" w:rsidRPr="00702F30" w:rsidRDefault="00476F28" w:rsidP="003D61CF">
      <w:pPr>
        <w:jc w:val="both"/>
        <w:rPr>
          <w:color w:val="000000"/>
          <w:sz w:val="24"/>
          <w:szCs w:val="24"/>
        </w:rPr>
      </w:pPr>
      <w:r w:rsidRPr="00476F28">
        <w:rPr>
          <w:color w:val="000000"/>
          <w:sz w:val="24"/>
          <w:szCs w:val="24"/>
        </w:rPr>
        <w:lastRenderedPageBreak/>
        <w:drawing>
          <wp:inline distT="0" distB="0" distL="0" distR="0" wp14:anchorId="7C53E816" wp14:editId="09BE34DD">
            <wp:extent cx="5715000" cy="4410710"/>
            <wp:effectExtent l="0" t="0" r="0" b="8890"/>
            <wp:docPr id="513633337"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33337" name="Picture 1" descr="Diagram, engineering drawing&#10;&#10;AI-generated content may be incorrect."/>
                    <pic:cNvPicPr/>
                  </pic:nvPicPr>
                  <pic:blipFill>
                    <a:blip r:embed="rId10"/>
                    <a:stretch>
                      <a:fillRect/>
                    </a:stretch>
                  </pic:blipFill>
                  <pic:spPr>
                    <a:xfrm>
                      <a:off x="0" y="0"/>
                      <a:ext cx="5715000" cy="4410710"/>
                    </a:xfrm>
                    <a:prstGeom prst="rect">
                      <a:avLst/>
                    </a:prstGeom>
                  </pic:spPr>
                </pic:pic>
              </a:graphicData>
            </a:graphic>
          </wp:inline>
        </w:drawing>
      </w:r>
    </w:p>
    <w:sectPr w:rsidR="00476F28" w:rsidRPr="00702F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C1583" w14:textId="77777777" w:rsidR="00D001BF" w:rsidRDefault="00D001BF">
      <w:r>
        <w:separator/>
      </w:r>
    </w:p>
  </w:endnote>
  <w:endnote w:type="continuationSeparator" w:id="0">
    <w:p w14:paraId="5A6E1B42"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ntique Olive">
    <w:altName w:val="Corbe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E16B" w14:textId="77777777" w:rsidR="00D001BF" w:rsidRDefault="00D001BF">
      <w:r>
        <w:separator/>
      </w:r>
    </w:p>
  </w:footnote>
  <w:footnote w:type="continuationSeparator" w:id="0">
    <w:p w14:paraId="591ED38C"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8"/>
  </w:num>
  <w:num w:numId="5" w16cid:durableId="122163947">
    <w:abstractNumId w:val="7"/>
  </w:num>
  <w:num w:numId="6" w16cid:durableId="251741141">
    <w:abstractNumId w:val="3"/>
  </w:num>
  <w:num w:numId="7" w16cid:durableId="1111436869">
    <w:abstractNumId w:val="2"/>
  </w:num>
  <w:num w:numId="8" w16cid:durableId="987631979">
    <w:abstractNumId w:val="0"/>
  </w:num>
  <w:num w:numId="9" w16cid:durableId="837698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F0880"/>
    <w:rsid w:val="0010089D"/>
    <w:rsid w:val="001601C3"/>
    <w:rsid w:val="001C5ACA"/>
    <w:rsid w:val="001F5EB0"/>
    <w:rsid w:val="00237A51"/>
    <w:rsid w:val="00250D3B"/>
    <w:rsid w:val="00250E96"/>
    <w:rsid w:val="00283221"/>
    <w:rsid w:val="0029326D"/>
    <w:rsid w:val="002A3320"/>
    <w:rsid w:val="002A78F6"/>
    <w:rsid w:val="002B2CDB"/>
    <w:rsid w:val="002D6AA4"/>
    <w:rsid w:val="002E36B1"/>
    <w:rsid w:val="0039788B"/>
    <w:rsid w:val="003D61CF"/>
    <w:rsid w:val="003F6E90"/>
    <w:rsid w:val="00476F28"/>
    <w:rsid w:val="00542B5C"/>
    <w:rsid w:val="005A618B"/>
    <w:rsid w:val="005B1CE4"/>
    <w:rsid w:val="005C3CF4"/>
    <w:rsid w:val="005E72F5"/>
    <w:rsid w:val="005F49D6"/>
    <w:rsid w:val="00635196"/>
    <w:rsid w:val="00651110"/>
    <w:rsid w:val="006F159F"/>
    <w:rsid w:val="00702F30"/>
    <w:rsid w:val="00703BC7"/>
    <w:rsid w:val="007B38CC"/>
    <w:rsid w:val="007C487B"/>
    <w:rsid w:val="007D6169"/>
    <w:rsid w:val="007E127E"/>
    <w:rsid w:val="00800B70"/>
    <w:rsid w:val="00890ACE"/>
    <w:rsid w:val="00890D4A"/>
    <w:rsid w:val="008E798F"/>
    <w:rsid w:val="009049ED"/>
    <w:rsid w:val="00936188"/>
    <w:rsid w:val="009441C9"/>
    <w:rsid w:val="00972F81"/>
    <w:rsid w:val="00976BB2"/>
    <w:rsid w:val="009F3D8D"/>
    <w:rsid w:val="00AE3B64"/>
    <w:rsid w:val="00AF2B41"/>
    <w:rsid w:val="00AF6E40"/>
    <w:rsid w:val="00B4228F"/>
    <w:rsid w:val="00BC5532"/>
    <w:rsid w:val="00C0777C"/>
    <w:rsid w:val="00C675F6"/>
    <w:rsid w:val="00CE531C"/>
    <w:rsid w:val="00D001BF"/>
    <w:rsid w:val="00D12BD7"/>
    <w:rsid w:val="00D502B4"/>
    <w:rsid w:val="00D51CBB"/>
    <w:rsid w:val="00D56B04"/>
    <w:rsid w:val="00D90328"/>
    <w:rsid w:val="00DA3EFC"/>
    <w:rsid w:val="00DB49E5"/>
    <w:rsid w:val="00E760A3"/>
    <w:rsid w:val="00F4356A"/>
    <w:rsid w:val="00F44CC1"/>
    <w:rsid w:val="00F836BE"/>
    <w:rsid w:val="00FD3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2</cp:revision>
  <cp:lastPrinted>2024-01-29T17:37:00Z</cp:lastPrinted>
  <dcterms:created xsi:type="dcterms:W3CDTF">2025-10-09T21:03:00Z</dcterms:created>
  <dcterms:modified xsi:type="dcterms:W3CDTF">2025-10-09T21:03:00Z</dcterms:modified>
</cp:coreProperties>
</file>