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251B2323" w:rsidR="00B4228F" w:rsidRDefault="0030238C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DPW/City Engineering Division</w:t>
      </w:r>
    </w:p>
    <w:p w14:paraId="5EA361C6" w14:textId="70B4193A" w:rsidR="003D61CF" w:rsidRDefault="0030238C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Woodward Ave., Suite 601</w:t>
      </w:r>
    </w:p>
    <w:p w14:paraId="3CEAE23D" w14:textId="4412C913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</w:t>
      </w:r>
      <w:r w:rsidR="0030238C">
        <w:rPr>
          <w:color w:val="000000"/>
          <w:sz w:val="24"/>
          <w:szCs w:val="24"/>
        </w:rPr>
        <w:t>5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1123D160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5866B616" w14:textId="7B5D24E5" w:rsidR="003D61CF" w:rsidRPr="003D61CF" w:rsidRDefault="0030238C" w:rsidP="003D61CF">
      <w:pPr>
        <w:jc w:val="both"/>
        <w:rPr>
          <w:color w:val="000000"/>
          <w:sz w:val="24"/>
          <w:szCs w:val="24"/>
        </w:rPr>
      </w:pPr>
      <w:r w:rsidRPr="0030238C">
        <w:rPr>
          <w:color w:val="000000"/>
          <w:sz w:val="24"/>
          <w:szCs w:val="24"/>
        </w:rPr>
        <w:t xml:space="preserve">DPW – City Engineering Division request for the Decertification of Vernor Highway and 15th St., lying northerly of </w:t>
      </w:r>
      <w:proofErr w:type="spellStart"/>
      <w:r w:rsidRPr="0030238C">
        <w:rPr>
          <w:color w:val="000000"/>
          <w:sz w:val="24"/>
          <w:szCs w:val="24"/>
        </w:rPr>
        <w:t>Dalzelle</w:t>
      </w:r>
      <w:proofErr w:type="spellEnd"/>
      <w:r w:rsidRPr="0030238C">
        <w:rPr>
          <w:color w:val="000000"/>
          <w:sz w:val="24"/>
          <w:szCs w:val="24"/>
        </w:rPr>
        <w:t xml:space="preserve"> St., southerly of Michigan Ave., westerly of 14th St., and easterly of 16th St.  This area is now known as Roosevelt Park</w:t>
      </w:r>
      <w:r>
        <w:rPr>
          <w:color w:val="000000"/>
          <w:sz w:val="24"/>
          <w:szCs w:val="24"/>
        </w:rPr>
        <w:t>.</w:t>
      </w:r>
      <w:r w:rsidRPr="0030238C">
        <w:t xml:space="preserve"> </w:t>
      </w:r>
      <w:r w:rsidRPr="0030238C">
        <w:rPr>
          <w:color w:val="000000"/>
          <w:sz w:val="24"/>
          <w:szCs w:val="24"/>
        </w:rPr>
        <w:t>This comes as part of a clean-up effort to decertify of W. Vernor Highway and 15th St. that are no longer accessible to vehicle traffic and remain inside the parcel, commonly known as 2231 Michigan Ave.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436DE89" w14:textId="5698E119" w:rsidR="003D61CF" w:rsidRDefault="0030238C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258D86A3" w14:textId="4C3A21EA" w:rsidR="0030238C" w:rsidRPr="003D61CF" w:rsidRDefault="0030238C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Supervisor of Maps &amp; Records 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91BFAFA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3F7672D7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7E0C326C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0D3531C9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06BF48D7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618E6E39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71C67326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56BFB506" w:rsidR="00DA3EFC" w:rsidRDefault="0030238C" w:rsidP="003D61CF">
      <w:pPr>
        <w:jc w:val="both"/>
        <w:rPr>
          <w:color w:val="000000"/>
          <w:sz w:val="24"/>
          <w:szCs w:val="24"/>
        </w:rPr>
      </w:pPr>
      <w:r w:rsidRPr="0030238C">
        <w:rPr>
          <w:color w:val="000000"/>
          <w:sz w:val="24"/>
          <w:szCs w:val="24"/>
        </w:rPr>
        <w:lastRenderedPageBreak/>
        <w:drawing>
          <wp:inline distT="0" distB="0" distL="0" distR="0" wp14:anchorId="139097BA" wp14:editId="6EEBB4E9">
            <wp:extent cx="6168584" cy="4810125"/>
            <wp:effectExtent l="0" t="0" r="3810" b="0"/>
            <wp:docPr id="1076658521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58521" name="Picture 1" descr="Dia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1976" cy="48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1426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6B59D9AE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49572E0C" w14:textId="16C5CBD3" w:rsidR="0030238C" w:rsidRDefault="0030238C" w:rsidP="003D61CF">
      <w:pPr>
        <w:jc w:val="both"/>
        <w:rPr>
          <w:color w:val="000000"/>
          <w:sz w:val="24"/>
          <w:szCs w:val="24"/>
        </w:rPr>
      </w:pPr>
      <w:r w:rsidRPr="0030238C">
        <w:rPr>
          <w:color w:val="000000"/>
          <w:sz w:val="24"/>
          <w:szCs w:val="24"/>
        </w:rPr>
        <w:lastRenderedPageBreak/>
        <w:drawing>
          <wp:inline distT="0" distB="0" distL="0" distR="0" wp14:anchorId="3D291939" wp14:editId="24F2E55B">
            <wp:extent cx="5381625" cy="4829175"/>
            <wp:effectExtent l="0" t="0" r="9525" b="9525"/>
            <wp:docPr id="64388425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84250" name="Picture 1" descr="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9741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050EDDF6" w14:textId="77777777" w:rsidR="0030238C" w:rsidRDefault="0030238C" w:rsidP="003D61CF">
      <w:pPr>
        <w:jc w:val="both"/>
        <w:rPr>
          <w:color w:val="000000"/>
          <w:sz w:val="24"/>
          <w:szCs w:val="24"/>
        </w:rPr>
      </w:pPr>
    </w:p>
    <w:p w14:paraId="2DF57309" w14:textId="6046662E" w:rsidR="0030238C" w:rsidRPr="00702F30" w:rsidRDefault="0030238C" w:rsidP="003D61CF">
      <w:pPr>
        <w:jc w:val="both"/>
        <w:rPr>
          <w:color w:val="000000"/>
          <w:sz w:val="24"/>
          <w:szCs w:val="24"/>
        </w:rPr>
      </w:pPr>
      <w:r w:rsidRPr="0030238C">
        <w:rPr>
          <w:color w:val="000000"/>
          <w:sz w:val="24"/>
          <w:szCs w:val="24"/>
        </w:rPr>
        <w:lastRenderedPageBreak/>
        <w:drawing>
          <wp:inline distT="0" distB="0" distL="0" distR="0" wp14:anchorId="07CAE7E7" wp14:editId="45AB3AAC">
            <wp:extent cx="5210175" cy="4810125"/>
            <wp:effectExtent l="0" t="0" r="9525" b="9525"/>
            <wp:docPr id="1550926384" name="Picture 1" descr="A close-up of a bicycle t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26384" name="Picture 1" descr="A close-up of a bicycle ti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38C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0238C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CE772A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167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2025-07-22T13:46:00Z</dcterms:created>
  <dcterms:modified xsi:type="dcterms:W3CDTF">2025-07-22T13:46:00Z</dcterms:modified>
</cp:coreProperties>
</file>