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3482B385" w14:textId="77777777" w:rsidR="00B82FB1" w:rsidRDefault="00B82FB1" w:rsidP="006E3E64">
      <w:pPr>
        <w:jc w:val="both"/>
      </w:pPr>
    </w:p>
    <w:p w14:paraId="53CB184C" w14:textId="31B72F70" w:rsidR="006E3E64" w:rsidRPr="009D4407" w:rsidRDefault="00AA3C54" w:rsidP="006E3E64">
      <w:pPr>
        <w:jc w:val="both"/>
      </w:pPr>
      <w:r>
        <w:t xml:space="preserve"> </w:t>
      </w:r>
      <w:r w:rsidR="00D1142F">
        <w:t>June 30,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650FF6CA"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w:t>
      </w:r>
      <w:r w:rsidR="00D1142F">
        <w:rPr>
          <w:color w:val="000000" w:themeColor="text1"/>
        </w:rPr>
        <w:t>025</w:t>
      </w:r>
      <w:r w:rsidR="00812820">
        <w:rPr>
          <w:color w:val="000000" w:themeColor="text1"/>
        </w:rPr>
        <w:t>-162</w:t>
      </w:r>
      <w:r w:rsidRPr="009D4407">
        <w:rPr>
          <w:color w:val="000000" w:themeColor="text1"/>
        </w:rPr>
        <w:t xml:space="preserve"> – </w:t>
      </w:r>
      <w:r w:rsidR="00D1142F">
        <w:rPr>
          <w:color w:val="000000" w:themeColor="text1"/>
        </w:rPr>
        <w:t xml:space="preserve">1201 </w:t>
      </w:r>
      <w:proofErr w:type="spellStart"/>
      <w:r w:rsidR="00D1142F">
        <w:rPr>
          <w:color w:val="000000" w:themeColor="text1"/>
        </w:rPr>
        <w:t>Webward</w:t>
      </w:r>
      <w:proofErr w:type="spellEnd"/>
      <w:r w:rsidR="00D1142F">
        <w:rPr>
          <w:color w:val="000000" w:themeColor="text1"/>
        </w:rPr>
        <w:t xml:space="preserve"> Avenue</w:t>
      </w:r>
      <w:r w:rsidR="005463F6" w:rsidRPr="009D4407">
        <w:rPr>
          <w:color w:val="000000" w:themeColor="text1"/>
        </w:rPr>
        <w:t xml:space="preserve">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 </w:t>
      </w:r>
      <w:r w:rsidR="00D1142F">
        <w:rPr>
          <w:color w:val="000000" w:themeColor="text1"/>
        </w:rPr>
        <w:t>State St.</w:t>
      </w:r>
      <w:r w:rsidR="005463F6" w:rsidRPr="009D4407">
        <w:rPr>
          <w:color w:val="000000" w:themeColor="text1"/>
        </w:rPr>
        <w:t>, adjacent to the parcel commonly known as</w:t>
      </w:r>
      <w:r w:rsidR="00D1142F">
        <w:rPr>
          <w:color w:val="000000" w:themeColor="text1"/>
        </w:rPr>
        <w:t xml:space="preserve"> 1201 Woodward Ave.</w:t>
      </w:r>
      <w:r w:rsidR="005463F6" w:rsidRPr="009D4407">
        <w:rPr>
          <w:color w:val="000000" w:themeColor="text1"/>
        </w:rPr>
        <w:t xml:space="preserve">, </w:t>
      </w:r>
      <w:r w:rsidR="00C30260" w:rsidRPr="009D4407">
        <w:rPr>
          <w:color w:val="000000" w:themeColor="text1"/>
        </w:rPr>
        <w:t>for the installation of a</w:t>
      </w:r>
      <w:r w:rsidR="00D1142F">
        <w:rPr>
          <w:color w:val="000000" w:themeColor="text1"/>
        </w:rPr>
        <w:t xml:space="preserve"> building-mounted internally illuminated blade sign</w:t>
      </w:r>
      <w:r w:rsidR="00C30260" w:rsidRPr="009D4407">
        <w:rPr>
          <w:color w:val="000000" w:themeColor="text1"/>
        </w:rPr>
        <w:t xml:space="preserve">. </w:t>
      </w:r>
    </w:p>
    <w:bookmarkEnd w:id="2"/>
    <w:bookmarkEnd w:id="3"/>
    <w:p w14:paraId="21F9A117" w14:textId="77777777" w:rsidR="006E3E64" w:rsidRPr="009D4407" w:rsidRDefault="006E3E64" w:rsidP="006E3E64">
      <w:pPr>
        <w:pStyle w:val="BodyTextIndent"/>
        <w:rPr>
          <w:b w:val="0"/>
          <w:color w:val="000000" w:themeColor="text1"/>
        </w:rPr>
      </w:pPr>
    </w:p>
    <w:p w14:paraId="6E89C9DB" w14:textId="4DAF6735"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D1142F">
        <w:rPr>
          <w:bCs/>
          <w:color w:val="000000" w:themeColor="text1"/>
        </w:rPr>
        <w:t>5</w:t>
      </w:r>
      <w:r w:rsidR="00812820">
        <w:rPr>
          <w:bCs/>
          <w:color w:val="000000" w:themeColor="text1"/>
        </w:rPr>
        <w:t>-162</w:t>
      </w:r>
      <w:r w:rsidRPr="009D4407">
        <w:rPr>
          <w:bCs/>
          <w:color w:val="000000" w:themeColor="text1"/>
        </w:rPr>
        <w:t xml:space="preserve"> – </w:t>
      </w:r>
      <w:r w:rsidR="00D1142F">
        <w:rPr>
          <w:bCs/>
          <w:color w:val="000000" w:themeColor="text1"/>
        </w:rPr>
        <w:t xml:space="preserve">1201 </w:t>
      </w:r>
      <w:proofErr w:type="spellStart"/>
      <w:r w:rsidR="00D1142F">
        <w:rPr>
          <w:bCs/>
          <w:color w:val="000000" w:themeColor="text1"/>
        </w:rPr>
        <w:t>Webward</w:t>
      </w:r>
      <w:proofErr w:type="spellEnd"/>
      <w:r w:rsidR="00D1142F">
        <w:rPr>
          <w:bCs/>
          <w:color w:val="000000" w:themeColor="text1"/>
        </w:rPr>
        <w:t xml:space="preserve"> Avenue</w:t>
      </w:r>
      <w:r w:rsidR="00C30260" w:rsidRPr="009D4407">
        <w:rPr>
          <w:bCs/>
          <w:color w:val="000000" w:themeColor="text1"/>
        </w:rPr>
        <w:t xml:space="preserve"> LLC, request for encroachment within the northerly part of</w:t>
      </w:r>
      <w:r w:rsidR="00D1142F">
        <w:rPr>
          <w:bCs/>
          <w:color w:val="000000" w:themeColor="text1"/>
        </w:rPr>
        <w:t xml:space="preserve"> State St.</w:t>
      </w:r>
      <w:r w:rsidR="00C30260" w:rsidRPr="009D4407">
        <w:rPr>
          <w:bCs/>
          <w:color w:val="000000" w:themeColor="text1"/>
        </w:rPr>
        <w:t>,</w:t>
      </w:r>
      <w:r w:rsidR="007A1F46" w:rsidRPr="009D4407">
        <w:rPr>
          <w:bCs/>
          <w:color w:val="000000" w:themeColor="text1"/>
        </w:rPr>
        <w:t xml:space="preserve"> 60 ft. wide,</w:t>
      </w:r>
      <w:r w:rsidR="00C30260" w:rsidRPr="009D4407">
        <w:rPr>
          <w:bCs/>
          <w:color w:val="000000" w:themeColor="text1"/>
        </w:rPr>
        <w:t xml:space="preserve"> adjacent to the parcel commonly known as </w:t>
      </w:r>
      <w:r w:rsidR="00D1142F">
        <w:rPr>
          <w:bCs/>
          <w:color w:val="000000" w:themeColor="text1"/>
        </w:rPr>
        <w:t xml:space="preserve">1201 Woodward Ave. </w:t>
      </w:r>
      <w:r w:rsidR="00D1142F" w:rsidRPr="00D1142F">
        <w:rPr>
          <w:bCs/>
          <w:color w:val="000000" w:themeColor="text1"/>
        </w:rPr>
        <w:t>for the installation of a building-mounted internally illuminated blade 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B546E4">
          <w:pgSz w:w="12240" w:h="15840" w:code="1"/>
          <w:pgMar w:top="1440" w:right="1440" w:bottom="1440" w:left="1440" w:header="720" w:footer="720" w:gutter="0"/>
          <w:paperSrc w:first="258" w:other="257"/>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123F0989"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D1142F">
        <w:rPr>
          <w:b w:val="0"/>
        </w:rPr>
        <w:t xml:space="preserve">1201 </w:t>
      </w:r>
      <w:proofErr w:type="spellStart"/>
      <w:r w:rsidR="00D1142F">
        <w:rPr>
          <w:b w:val="0"/>
        </w:rPr>
        <w:t>Webward</w:t>
      </w:r>
      <w:proofErr w:type="spellEnd"/>
      <w:r w:rsidR="00D1142F">
        <w:rPr>
          <w:b w:val="0"/>
        </w:rPr>
        <w:t xml:space="preserve"> Avenue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D1142F">
        <w:rPr>
          <w:b w:val="0"/>
        </w:rPr>
        <w:t>State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7786D425" w14:textId="77777777" w:rsidR="00D1142F" w:rsidRDefault="00D1142F" w:rsidP="007A1F46">
      <w:pPr>
        <w:pStyle w:val="BodyTextIndent"/>
        <w:tabs>
          <w:tab w:val="left" w:pos="0"/>
        </w:tabs>
        <w:ind w:firstLine="0"/>
        <w:rPr>
          <w:b w:val="0"/>
        </w:rPr>
      </w:pPr>
    </w:p>
    <w:p w14:paraId="4ADED1F1" w14:textId="6EC05A45" w:rsidR="00D1142F" w:rsidRDefault="00D1142F" w:rsidP="007A1F46">
      <w:pPr>
        <w:pStyle w:val="BodyTextIndent"/>
        <w:tabs>
          <w:tab w:val="left" w:pos="0"/>
        </w:tabs>
        <w:ind w:firstLine="0"/>
        <w:rPr>
          <w:b w:val="0"/>
        </w:rPr>
      </w:pPr>
      <w:bookmarkStart w:id="4" w:name="_Hlk202166973"/>
      <w:r>
        <w:rPr>
          <w:b w:val="0"/>
        </w:rPr>
        <w:t xml:space="preserve">Building-mounted internally illuminated blade sign </w:t>
      </w:r>
      <w:bookmarkEnd w:id="4"/>
      <w:r>
        <w:rPr>
          <w:b w:val="0"/>
        </w:rPr>
        <w:t>within State St., 60 ft. wide, lying south</w:t>
      </w:r>
      <w:r w:rsidR="00C648F0">
        <w:rPr>
          <w:b w:val="0"/>
        </w:rPr>
        <w:t>-</w:t>
      </w:r>
      <w:r>
        <w:rPr>
          <w:b w:val="0"/>
        </w:rPr>
        <w:t xml:space="preserve">easterly and adjacent to lot 39 of “The Governor and Judges </w:t>
      </w:r>
      <w:r w:rsidR="00D44F38">
        <w:rPr>
          <w:b w:val="0"/>
        </w:rPr>
        <w:t>Pla</w:t>
      </w:r>
      <w:r w:rsidR="00E2029C">
        <w:rPr>
          <w:b w:val="0"/>
        </w:rPr>
        <w:t>t</w:t>
      </w:r>
      <w:r w:rsidR="00D44F38">
        <w:rPr>
          <w:b w:val="0"/>
        </w:rPr>
        <w:t xml:space="preserve"> of Section 8” as recorded in Liber 34 Page 543 of Plats, Wayne County Records. Said b</w:t>
      </w:r>
      <w:r w:rsidR="00D44F38" w:rsidRPr="00D44F38">
        <w:rPr>
          <w:b w:val="0"/>
        </w:rPr>
        <w:t>uilding-mounted internally illuminated blade sign</w:t>
      </w:r>
      <w:r w:rsidR="00D44F38">
        <w:rPr>
          <w:b w:val="0"/>
        </w:rPr>
        <w:t xml:space="preserve"> shall be installed ranging from 12.7’ to 18.4’ above-grade and extend </w:t>
      </w:r>
      <w:r w:rsidR="0099075F">
        <w:rPr>
          <w:b w:val="0"/>
        </w:rPr>
        <w:t xml:space="preserve">2.6’ into the </w:t>
      </w:r>
      <w:r w:rsidR="00F86023">
        <w:rPr>
          <w:b w:val="0"/>
        </w:rPr>
        <w:t xml:space="preserve">northerly part of State St. </w:t>
      </w:r>
    </w:p>
    <w:p w14:paraId="3E945954" w14:textId="77777777" w:rsidR="00D1142F" w:rsidRDefault="00D1142F" w:rsidP="007A1F46">
      <w:pPr>
        <w:pStyle w:val="BodyTextIndent"/>
        <w:tabs>
          <w:tab w:val="left" w:pos="0"/>
        </w:tabs>
        <w:ind w:firstLine="0"/>
        <w:rPr>
          <w:b w:val="0"/>
        </w:rPr>
      </w:pPr>
    </w:p>
    <w:p w14:paraId="02C21F75" w14:textId="61FD383E" w:rsidR="00152DE0" w:rsidRDefault="00152DE0" w:rsidP="007A1F46">
      <w:pPr>
        <w:pStyle w:val="BodyTextIndent"/>
        <w:tabs>
          <w:tab w:val="left" w:pos="0"/>
        </w:tabs>
        <w:ind w:firstLine="0"/>
        <w:rPr>
          <w:b w:val="0"/>
        </w:rPr>
      </w:pP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38883E5" w:rsidR="00FA5814" w:rsidRPr="00FA05C6" w:rsidRDefault="00D94A1D">
      <w:pPr>
        <w:tabs>
          <w:tab w:val="left" w:pos="0"/>
        </w:tabs>
        <w:jc w:val="both"/>
      </w:pPr>
      <w:r w:rsidRPr="00FA05C6">
        <w:t xml:space="preserve">PROVIDED, </w:t>
      </w:r>
      <w:r w:rsidR="00D1142F">
        <w:t xml:space="preserve">1201 </w:t>
      </w:r>
      <w:proofErr w:type="spellStart"/>
      <w:r w:rsidR="00D1142F">
        <w:t>Webward</w:t>
      </w:r>
      <w:proofErr w:type="spellEnd"/>
      <w:r w:rsidR="00D1142F">
        <w:t xml:space="preserve"> Avenue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2C5246B6"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D1142F">
        <w:t xml:space="preserve">1201 </w:t>
      </w:r>
      <w:proofErr w:type="spellStart"/>
      <w:r w:rsidR="00D1142F">
        <w:t>Webward</w:t>
      </w:r>
      <w:proofErr w:type="spellEnd"/>
      <w:r w:rsidR="00D1142F">
        <w:t xml:space="preserve"> Avenue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51665DFE" w:rsidR="00FA5814" w:rsidRPr="00FA05C6" w:rsidRDefault="00D94A1D">
      <w:pPr>
        <w:tabs>
          <w:tab w:val="left" w:pos="0"/>
        </w:tabs>
        <w:jc w:val="both"/>
      </w:pPr>
      <w:proofErr w:type="gramStart"/>
      <w:r w:rsidRPr="00FA05C6">
        <w:t>PROVIDED,</w:t>
      </w:r>
      <w:proofErr w:type="gramEnd"/>
      <w:r w:rsidRPr="00FA05C6">
        <w:t xml:space="preserve">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D1142F">
        <w:t xml:space="preserve">1201 </w:t>
      </w:r>
      <w:proofErr w:type="spellStart"/>
      <w:r w:rsidR="00D1142F">
        <w:t>Webward</w:t>
      </w:r>
      <w:proofErr w:type="spellEnd"/>
      <w:r w:rsidR="00D1142F">
        <w:t xml:space="preserve"> Avenue LLC</w:t>
      </w:r>
      <w:r w:rsidR="00C30260">
        <w:t xml:space="preserve"> </w:t>
      </w:r>
      <w:r w:rsidR="00C22DEF" w:rsidRPr="00FA05C6">
        <w:t>or their assigns</w:t>
      </w:r>
      <w:r w:rsidR="00FA5814" w:rsidRPr="00FA05C6">
        <w:t xml:space="preserve">. Should damages to utilities occur </w:t>
      </w:r>
      <w:r w:rsidR="00D1142F">
        <w:t xml:space="preserve">1201 </w:t>
      </w:r>
      <w:proofErr w:type="spellStart"/>
      <w:r w:rsidR="00D1142F">
        <w:t>Webward</w:t>
      </w:r>
      <w:proofErr w:type="spellEnd"/>
      <w:r w:rsidR="00D1142F">
        <w:t xml:space="preserve"> Avenue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2B09974" w:rsidR="00A310D5" w:rsidRPr="00FA05C6" w:rsidRDefault="00A310D5" w:rsidP="00A310D5">
      <w:pPr>
        <w:pStyle w:val="BodyText"/>
      </w:pPr>
      <w:r w:rsidRPr="00FA05C6">
        <w:t xml:space="preserve">PROVIDED, </w:t>
      </w:r>
      <w:r w:rsidR="003446FC" w:rsidRPr="00FA05C6">
        <w:t xml:space="preserve">that </w:t>
      </w:r>
      <w:r w:rsidR="00D1142F">
        <w:t xml:space="preserve">1201 </w:t>
      </w:r>
      <w:proofErr w:type="spellStart"/>
      <w:r w:rsidR="00D1142F">
        <w:t>Webward</w:t>
      </w:r>
      <w:proofErr w:type="spellEnd"/>
      <w:r w:rsidR="00D1142F">
        <w:t xml:space="preserve"> Avenue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D1142F">
        <w:t xml:space="preserve">1201 </w:t>
      </w:r>
      <w:proofErr w:type="spellStart"/>
      <w:r w:rsidR="00D1142F">
        <w:t>Webward</w:t>
      </w:r>
      <w:proofErr w:type="spellEnd"/>
      <w:r w:rsidR="00D1142F">
        <w:t xml:space="preserve"> Avenue LLC</w:t>
      </w:r>
      <w:r w:rsidR="00C30260">
        <w:t xml:space="preserve"> </w:t>
      </w:r>
      <w:r w:rsidR="00C22DEF" w:rsidRPr="00FA05C6">
        <w:t xml:space="preserve">or their assigns </w:t>
      </w:r>
      <w:r w:rsidRPr="00FA05C6">
        <w:t xml:space="preserve">of the terms thereof. Further, </w:t>
      </w:r>
      <w:r w:rsidR="00D1142F">
        <w:t xml:space="preserve">1201 </w:t>
      </w:r>
      <w:proofErr w:type="spellStart"/>
      <w:r w:rsidR="00D1142F">
        <w:t>Webward</w:t>
      </w:r>
      <w:proofErr w:type="spellEnd"/>
      <w:r w:rsidR="00D1142F">
        <w:t xml:space="preserve"> Avenue LLC</w:t>
      </w:r>
      <w:r w:rsidR="00C30260">
        <w:t xml:space="preserve"> </w:t>
      </w:r>
      <w:r w:rsidR="001A3C04" w:rsidRPr="00FA05C6">
        <w:t xml:space="preserve">or their assigns </w:t>
      </w:r>
      <w:r w:rsidRPr="00FA05C6">
        <w:t xml:space="preserve">shall agree to pay all claims, damages or </w:t>
      </w:r>
      <w:r w:rsidRPr="00FA05C6">
        <w:lastRenderedPageBreak/>
        <w:t xml:space="preserve">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D07943D"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D1142F">
        <w:t xml:space="preserve">1201 </w:t>
      </w:r>
      <w:proofErr w:type="spellStart"/>
      <w:r w:rsidR="00D1142F">
        <w:t>Webward</w:t>
      </w:r>
      <w:proofErr w:type="spellEnd"/>
      <w:r w:rsidR="00D1142F">
        <w:t xml:space="preserve"> Avenue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117C8"/>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B64DF"/>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6E4CDB"/>
    <w:rsid w:val="00734367"/>
    <w:rsid w:val="0074523B"/>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12820"/>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075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A3C54"/>
    <w:rsid w:val="00AB4C17"/>
    <w:rsid w:val="00AC46E0"/>
    <w:rsid w:val="00AC4A53"/>
    <w:rsid w:val="00AC6BC8"/>
    <w:rsid w:val="00AD2E56"/>
    <w:rsid w:val="00AD4217"/>
    <w:rsid w:val="00AE1411"/>
    <w:rsid w:val="00AE5DED"/>
    <w:rsid w:val="00AF43DE"/>
    <w:rsid w:val="00B105D5"/>
    <w:rsid w:val="00B26F14"/>
    <w:rsid w:val="00B327C4"/>
    <w:rsid w:val="00B35961"/>
    <w:rsid w:val="00B36D07"/>
    <w:rsid w:val="00B467A5"/>
    <w:rsid w:val="00B473F7"/>
    <w:rsid w:val="00B546E4"/>
    <w:rsid w:val="00B61340"/>
    <w:rsid w:val="00B73EE8"/>
    <w:rsid w:val="00B82FB1"/>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648F0"/>
    <w:rsid w:val="00C71F99"/>
    <w:rsid w:val="00C75A22"/>
    <w:rsid w:val="00C81FFD"/>
    <w:rsid w:val="00C93C99"/>
    <w:rsid w:val="00C9476B"/>
    <w:rsid w:val="00C956A8"/>
    <w:rsid w:val="00C973DA"/>
    <w:rsid w:val="00CB1E38"/>
    <w:rsid w:val="00CB4FD1"/>
    <w:rsid w:val="00CD3078"/>
    <w:rsid w:val="00CF684B"/>
    <w:rsid w:val="00CF7B7D"/>
    <w:rsid w:val="00D1142F"/>
    <w:rsid w:val="00D165C3"/>
    <w:rsid w:val="00D27DCE"/>
    <w:rsid w:val="00D3038B"/>
    <w:rsid w:val="00D33EF3"/>
    <w:rsid w:val="00D43757"/>
    <w:rsid w:val="00D44F38"/>
    <w:rsid w:val="00D50A21"/>
    <w:rsid w:val="00D664C0"/>
    <w:rsid w:val="00D66F7A"/>
    <w:rsid w:val="00D94A1D"/>
    <w:rsid w:val="00DA4F6C"/>
    <w:rsid w:val="00DB67CD"/>
    <w:rsid w:val="00DF7828"/>
    <w:rsid w:val="00E2029C"/>
    <w:rsid w:val="00E35497"/>
    <w:rsid w:val="00E460AA"/>
    <w:rsid w:val="00E6023C"/>
    <w:rsid w:val="00E61520"/>
    <w:rsid w:val="00E71E14"/>
    <w:rsid w:val="00E91406"/>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44C5B"/>
    <w:rsid w:val="00F53367"/>
    <w:rsid w:val="00F65AE5"/>
    <w:rsid w:val="00F710CE"/>
    <w:rsid w:val="00F86023"/>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9</cp:revision>
  <cp:lastPrinted>2025-06-30T21:18:00Z</cp:lastPrinted>
  <dcterms:created xsi:type="dcterms:W3CDTF">2025-06-30T13:15:00Z</dcterms:created>
  <dcterms:modified xsi:type="dcterms:W3CDTF">2025-06-30T21:19:00Z</dcterms:modified>
</cp:coreProperties>
</file>