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5472" w14:textId="77777777" w:rsid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31CF6AC7" w14:textId="77777777" w:rsidR="005202A8" w:rsidRDefault="005202A8" w:rsidP="004F4C2C">
      <w:pPr>
        <w:spacing w:after="0" w:line="240" w:lineRule="auto"/>
        <w:jc w:val="both"/>
        <w:rPr>
          <w:rFonts w:ascii="Times New Roman" w:eastAsia="Times New Roman" w:hAnsi="Times New Roman" w:cs="Times New Roman"/>
          <w:kern w:val="0"/>
          <w:sz w:val="24"/>
          <w:szCs w:val="24"/>
          <w14:ligatures w14:val="none"/>
        </w:rPr>
      </w:pPr>
    </w:p>
    <w:p w14:paraId="7499AF6F" w14:textId="77777777" w:rsidR="0008012A" w:rsidRDefault="0008012A" w:rsidP="004F4C2C">
      <w:pPr>
        <w:spacing w:after="0" w:line="240" w:lineRule="auto"/>
        <w:jc w:val="both"/>
        <w:rPr>
          <w:rFonts w:ascii="Times New Roman" w:eastAsia="Times New Roman" w:hAnsi="Times New Roman" w:cs="Times New Roman"/>
          <w:kern w:val="0"/>
          <w:sz w:val="24"/>
          <w:szCs w:val="24"/>
          <w14:ligatures w14:val="none"/>
        </w:rPr>
      </w:pPr>
    </w:p>
    <w:p w14:paraId="77E019C8" w14:textId="1469518F" w:rsidR="004F4C2C" w:rsidRPr="004F4C2C" w:rsidRDefault="00B5045B" w:rsidP="004F4C2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 23, 2025</w:t>
      </w:r>
    </w:p>
    <w:p w14:paraId="6B49F73A"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0F9E69BA" w14:textId="77777777" w:rsidR="004F4C2C" w:rsidRPr="004F4C2C" w:rsidRDefault="004F4C2C" w:rsidP="004F4C2C">
      <w:pPr>
        <w:spacing w:after="0" w:line="240" w:lineRule="auto"/>
        <w:jc w:val="both"/>
        <w:rPr>
          <w:rFonts w:ascii="Times New Roman" w:eastAsia="Times New Roman" w:hAnsi="Times New Roman" w:cs="Times New Roman"/>
          <w:color w:val="000000"/>
          <w:kern w:val="0"/>
          <w:sz w:val="24"/>
          <w:szCs w:val="24"/>
          <w14:ligatures w14:val="none"/>
        </w:rPr>
      </w:pPr>
      <w:r w:rsidRPr="004F4C2C">
        <w:rPr>
          <w:rFonts w:ascii="Times New Roman" w:eastAsia="Times New Roman" w:hAnsi="Times New Roman" w:cs="Times New Roman"/>
          <w:kern w:val="0"/>
          <w:sz w:val="24"/>
          <w:szCs w:val="24"/>
          <w14:ligatures w14:val="none"/>
        </w:rPr>
        <w:t xml:space="preserve">Honorable </w:t>
      </w:r>
      <w:r w:rsidRPr="004F4C2C">
        <w:rPr>
          <w:rFonts w:ascii="Times New Roman" w:eastAsia="Times New Roman" w:hAnsi="Times New Roman" w:cs="Times New Roman"/>
          <w:color w:val="000000"/>
          <w:kern w:val="0"/>
          <w:sz w:val="24"/>
          <w:szCs w:val="24"/>
          <w14:ligatures w14:val="none"/>
        </w:rPr>
        <w:t>City Council:</w:t>
      </w:r>
    </w:p>
    <w:p w14:paraId="4B4ACF93" w14:textId="77777777" w:rsidR="004F4C2C" w:rsidRPr="004F4C2C" w:rsidRDefault="004F4C2C" w:rsidP="004F4C2C">
      <w:pPr>
        <w:spacing w:after="0" w:line="240" w:lineRule="auto"/>
        <w:jc w:val="both"/>
        <w:rPr>
          <w:rFonts w:ascii="Times New Roman" w:eastAsia="Times New Roman" w:hAnsi="Times New Roman" w:cs="Times New Roman"/>
          <w:color w:val="000000"/>
          <w:kern w:val="0"/>
          <w:sz w:val="24"/>
          <w:szCs w:val="24"/>
          <w14:ligatures w14:val="none"/>
        </w:rPr>
      </w:pPr>
    </w:p>
    <w:p w14:paraId="100A0D6D" w14:textId="467E264C" w:rsidR="004F4C2C" w:rsidRPr="004F4C2C" w:rsidRDefault="004F4C2C" w:rsidP="004F4C2C">
      <w:pPr>
        <w:spacing w:after="0" w:line="240" w:lineRule="auto"/>
        <w:ind w:left="720" w:hanging="720"/>
        <w:jc w:val="both"/>
        <w:rPr>
          <w:rFonts w:ascii="Times New Roman" w:eastAsia="Times New Roman" w:hAnsi="Times New Roman" w:cs="Times New Roman"/>
          <w:b/>
          <w:bCs/>
          <w:color w:val="000000"/>
          <w:kern w:val="0"/>
          <w:sz w:val="24"/>
          <w:szCs w:val="24"/>
          <w14:ligatures w14:val="none"/>
        </w:rPr>
      </w:pPr>
      <w:r w:rsidRPr="004F4C2C">
        <w:rPr>
          <w:rFonts w:ascii="Times New Roman" w:eastAsia="Times New Roman" w:hAnsi="Times New Roman" w:cs="Times New Roman"/>
          <w:b/>
          <w:bCs/>
          <w:color w:val="000000"/>
          <w:kern w:val="0"/>
          <w:sz w:val="24"/>
          <w:szCs w:val="24"/>
          <w14:ligatures w14:val="none"/>
        </w:rPr>
        <w:t>RE:</w:t>
      </w:r>
      <w:r w:rsidRPr="004F4C2C">
        <w:rPr>
          <w:rFonts w:ascii="Times New Roman" w:eastAsia="Times New Roman" w:hAnsi="Times New Roman" w:cs="Times New Roman"/>
          <w:b/>
          <w:bCs/>
          <w:color w:val="000000"/>
          <w:kern w:val="0"/>
          <w:sz w:val="24"/>
          <w:szCs w:val="24"/>
          <w14:ligatures w14:val="none"/>
        </w:rPr>
        <w:tab/>
      </w:r>
      <w:bookmarkStart w:id="0" w:name="_Hlk82003370"/>
      <w:bookmarkStart w:id="1" w:name="_Hlk104377644"/>
      <w:bookmarkStart w:id="2" w:name="_Hlk82005474"/>
      <w:r w:rsidRPr="004F4C2C">
        <w:rPr>
          <w:rFonts w:ascii="Times New Roman" w:eastAsia="Times New Roman" w:hAnsi="Times New Roman" w:cs="Times New Roman"/>
          <w:b/>
          <w:bCs/>
          <w:color w:val="000000"/>
          <w:kern w:val="0"/>
          <w:sz w:val="24"/>
          <w:szCs w:val="24"/>
          <w14:ligatures w14:val="none"/>
        </w:rPr>
        <w:t>Petition No. x2025-083 – Bedrock Real Estate, LLC, request for</w:t>
      </w:r>
      <w:bookmarkStart w:id="3" w:name="_Hlk92377320"/>
      <w:bookmarkEnd w:id="0"/>
      <w:r w:rsidRPr="004F4C2C">
        <w:rPr>
          <w:rFonts w:ascii="Times New Roman" w:eastAsia="Times New Roman" w:hAnsi="Times New Roman" w:cs="Times New Roman"/>
          <w:b/>
          <w:bCs/>
          <w:color w:val="000000"/>
          <w:kern w:val="0"/>
          <w:sz w:val="24"/>
          <w:szCs w:val="24"/>
          <w14:ligatures w14:val="none"/>
        </w:rPr>
        <w:t xml:space="preserve"> several encroachment</w:t>
      </w:r>
      <w:bookmarkEnd w:id="1"/>
      <w:r w:rsidRPr="004F4C2C">
        <w:rPr>
          <w:rFonts w:ascii="Times New Roman" w:eastAsia="Times New Roman" w:hAnsi="Times New Roman" w:cs="Times New Roman"/>
          <w:b/>
          <w:bCs/>
          <w:color w:val="000000"/>
          <w:kern w:val="0"/>
          <w:sz w:val="24"/>
          <w:szCs w:val="24"/>
          <w14:ligatures w14:val="none"/>
        </w:rPr>
        <w:t xml:space="preserve">s within the easterly part of Woodward Ave., in the block bounded by John R., and Grand River Ave., adjacent to the parcel commonly known as 1448 Woodward Ave., for the installation of canopies, building lighting, </w:t>
      </w:r>
      <w:r w:rsidR="00E55AE2">
        <w:rPr>
          <w:rFonts w:ascii="Times New Roman" w:eastAsia="Times New Roman" w:hAnsi="Times New Roman" w:cs="Times New Roman"/>
          <w:b/>
          <w:bCs/>
          <w:color w:val="000000"/>
          <w:kern w:val="0"/>
          <w:sz w:val="24"/>
          <w:szCs w:val="24"/>
          <w14:ligatures w14:val="none"/>
        </w:rPr>
        <w:t>above</w:t>
      </w:r>
      <w:r w:rsidR="00EB016F">
        <w:rPr>
          <w:rFonts w:ascii="Times New Roman" w:eastAsia="Times New Roman" w:hAnsi="Times New Roman" w:cs="Times New Roman"/>
          <w:b/>
          <w:bCs/>
          <w:color w:val="000000"/>
          <w:kern w:val="0"/>
          <w:sz w:val="24"/>
          <w:szCs w:val="24"/>
          <w14:ligatures w14:val="none"/>
        </w:rPr>
        <w:t xml:space="preserve">-grade sign, </w:t>
      </w:r>
      <w:r w:rsidRPr="004F4C2C">
        <w:rPr>
          <w:rFonts w:ascii="Times New Roman" w:eastAsia="Times New Roman" w:hAnsi="Times New Roman" w:cs="Times New Roman"/>
          <w:b/>
          <w:bCs/>
          <w:color w:val="000000"/>
          <w:kern w:val="0"/>
          <w:sz w:val="24"/>
          <w:szCs w:val="24"/>
          <w14:ligatures w14:val="none"/>
        </w:rPr>
        <w:t>surface mounted bollards, and foundation bollards.</w:t>
      </w:r>
    </w:p>
    <w:bookmarkEnd w:id="2"/>
    <w:bookmarkEnd w:id="3"/>
    <w:p w14:paraId="6CB1CBF6" w14:textId="77777777" w:rsidR="004F4C2C" w:rsidRPr="004F4C2C" w:rsidRDefault="004F4C2C" w:rsidP="004F4C2C">
      <w:pPr>
        <w:spacing w:after="0" w:line="240" w:lineRule="auto"/>
        <w:ind w:left="720" w:hanging="720"/>
        <w:jc w:val="both"/>
        <w:rPr>
          <w:rFonts w:ascii="Times New Roman" w:eastAsia="Times New Roman" w:hAnsi="Times New Roman" w:cs="Times New Roman"/>
          <w:bCs/>
          <w:color w:val="000000"/>
          <w:kern w:val="0"/>
          <w:sz w:val="24"/>
          <w:szCs w:val="24"/>
          <w14:ligatures w14:val="none"/>
        </w:rPr>
      </w:pPr>
    </w:p>
    <w:p w14:paraId="7BEA9380" w14:textId="222C90E9" w:rsidR="004F4C2C" w:rsidRPr="004F4C2C" w:rsidRDefault="004F4C2C" w:rsidP="004F4C2C">
      <w:pPr>
        <w:spacing w:after="0" w:line="240" w:lineRule="auto"/>
        <w:jc w:val="both"/>
        <w:rPr>
          <w:rFonts w:ascii="Times New Roman" w:eastAsia="Times New Roman" w:hAnsi="Times New Roman" w:cs="Times New Roman"/>
          <w:bCs/>
          <w:color w:val="000000"/>
          <w:kern w:val="0"/>
          <w:sz w:val="24"/>
          <w:szCs w:val="24"/>
          <w14:ligatures w14:val="none"/>
        </w:rPr>
      </w:pPr>
      <w:r w:rsidRPr="004F4C2C">
        <w:rPr>
          <w:rFonts w:ascii="Times New Roman" w:eastAsia="Times New Roman" w:hAnsi="Times New Roman" w:cs="Times New Roman"/>
          <w:bCs/>
          <w:color w:val="000000"/>
          <w:kern w:val="0"/>
          <w:sz w:val="24"/>
          <w:szCs w:val="24"/>
          <w14:ligatures w14:val="none"/>
        </w:rPr>
        <w:t xml:space="preserve">Petition No. x2025-083 – Bedrock Real Estate, LLC, request for several encroachments within the easterly part of Woodward Ave., 120 ft. wide in the block bounded by John R., 60 ft. wide and Grand River Ave., 60 ft. wide, adjacent to the parcel commonly known as 1448 Woodward Ave., for the installation of canopies, building lighting, </w:t>
      </w:r>
      <w:r w:rsidR="00EB016F">
        <w:rPr>
          <w:rFonts w:ascii="Times New Roman" w:eastAsia="Times New Roman" w:hAnsi="Times New Roman" w:cs="Times New Roman"/>
          <w:bCs/>
          <w:color w:val="000000"/>
          <w:kern w:val="0"/>
          <w:sz w:val="24"/>
          <w:szCs w:val="24"/>
          <w14:ligatures w14:val="none"/>
        </w:rPr>
        <w:t xml:space="preserve">above-grade sign, </w:t>
      </w:r>
      <w:r w:rsidRPr="004F4C2C">
        <w:rPr>
          <w:rFonts w:ascii="Times New Roman" w:eastAsia="Times New Roman" w:hAnsi="Times New Roman" w:cs="Times New Roman"/>
          <w:bCs/>
          <w:color w:val="000000"/>
          <w:kern w:val="0"/>
          <w:sz w:val="24"/>
          <w:szCs w:val="24"/>
          <w14:ligatures w14:val="none"/>
        </w:rPr>
        <w:t>surface mounted bollards, and foundation bollards.</w:t>
      </w:r>
    </w:p>
    <w:p w14:paraId="71298E82"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624CF88D"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The petition was referred to the City Engineering Division – DPW for investigation and report. This is our report. </w:t>
      </w:r>
    </w:p>
    <w:p w14:paraId="3DE825A5"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0DF8FE6A"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The request was approved by the Solid Waste Division – DPW, and City Engineering Division – DPW. Traffic Engineering Division </w:t>
      </w:r>
    </w:p>
    <w:p w14:paraId="2444E953"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02B7CD34"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i/>
          <w:kern w:val="0"/>
          <w:sz w:val="24"/>
          <w:szCs w:val="24"/>
          <w14:ligatures w14:val="none"/>
        </w:rPr>
      </w:pPr>
      <w:r w:rsidRPr="004F4C2C">
        <w:rPr>
          <w:rFonts w:ascii="Times New Roman" w:eastAsia="Times New Roman" w:hAnsi="Times New Roman" w:cs="Times New Roman"/>
          <w:kern w:val="0"/>
          <w:sz w:val="24"/>
          <w:szCs w:val="24"/>
          <w14:ligatures w14:val="none"/>
        </w:rPr>
        <w:t xml:space="preserve">Detroit Water and Sewerage Department (DWSD) reports being involved, but they have no objection provided the DWSD encroachment provisions are followed.  The DWSD provisions have been made </w:t>
      </w:r>
      <w:proofErr w:type="gramStart"/>
      <w:r w:rsidRPr="004F4C2C">
        <w:rPr>
          <w:rFonts w:ascii="Times New Roman" w:eastAsia="Times New Roman" w:hAnsi="Times New Roman" w:cs="Times New Roman"/>
          <w:kern w:val="0"/>
          <w:sz w:val="24"/>
          <w:szCs w:val="24"/>
          <w14:ligatures w14:val="none"/>
        </w:rPr>
        <w:t>a part</w:t>
      </w:r>
      <w:proofErr w:type="gramEnd"/>
      <w:r w:rsidRPr="004F4C2C">
        <w:rPr>
          <w:rFonts w:ascii="Times New Roman" w:eastAsia="Times New Roman" w:hAnsi="Times New Roman" w:cs="Times New Roman"/>
          <w:kern w:val="0"/>
          <w:sz w:val="24"/>
          <w:szCs w:val="24"/>
          <w14:ligatures w14:val="none"/>
        </w:rPr>
        <w:t xml:space="preserve"> of the resolution</w:t>
      </w:r>
      <w:r w:rsidRPr="004F4C2C">
        <w:rPr>
          <w:rFonts w:ascii="Times New Roman" w:eastAsia="Times New Roman" w:hAnsi="Times New Roman" w:cs="Times New Roman"/>
          <w:i/>
          <w:kern w:val="0"/>
          <w:sz w:val="24"/>
          <w:szCs w:val="24"/>
          <w14:ligatures w14:val="none"/>
        </w:rPr>
        <w:t>.</w:t>
      </w:r>
    </w:p>
    <w:p w14:paraId="6047F245"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43262B9E"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All </w:t>
      </w:r>
      <w:proofErr w:type="gramStart"/>
      <w:r w:rsidRPr="004F4C2C">
        <w:rPr>
          <w:rFonts w:ascii="Times New Roman" w:eastAsia="Times New Roman" w:hAnsi="Times New Roman" w:cs="Times New Roman"/>
          <w:kern w:val="0"/>
          <w:sz w:val="24"/>
          <w:szCs w:val="24"/>
          <w14:ligatures w14:val="none"/>
        </w:rPr>
        <w:t>other</w:t>
      </w:r>
      <w:proofErr w:type="gramEnd"/>
      <w:r w:rsidRPr="004F4C2C">
        <w:rPr>
          <w:rFonts w:ascii="Times New Roman" w:eastAsia="Times New Roman" w:hAnsi="Times New Roman" w:cs="Times New Roman"/>
          <w:kern w:val="0"/>
          <w:sz w:val="24"/>
          <w:szCs w:val="24"/>
          <w14:ligatures w14:val="none"/>
        </w:rPr>
        <w:t xml:space="preserve">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A64221E" w14:textId="77777777" w:rsidR="004F4C2C" w:rsidRPr="004F4C2C" w:rsidRDefault="004F4C2C" w:rsidP="004F4C2C">
      <w:pPr>
        <w:spacing w:after="0" w:line="240" w:lineRule="auto"/>
        <w:jc w:val="both"/>
        <w:outlineLvl w:val="0"/>
        <w:rPr>
          <w:rFonts w:ascii="Times New Roman" w:eastAsia="Times New Roman" w:hAnsi="Times New Roman" w:cs="Times New Roman"/>
          <w:kern w:val="0"/>
          <w:sz w:val="24"/>
          <w:szCs w:val="24"/>
          <w14:ligatures w14:val="none"/>
        </w:rPr>
      </w:pPr>
    </w:p>
    <w:p w14:paraId="5E7DAAF2" w14:textId="77777777" w:rsidR="004F4C2C" w:rsidRPr="004F4C2C" w:rsidRDefault="004F4C2C" w:rsidP="004F4C2C">
      <w:pPr>
        <w:spacing w:after="0" w:line="240" w:lineRule="auto"/>
        <w:jc w:val="both"/>
        <w:outlineLvl w:val="0"/>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I am recommending adoption of the attached resolution.</w:t>
      </w:r>
    </w:p>
    <w:p w14:paraId="1613DBC9"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12E367A4" w14:textId="77777777" w:rsidR="004F4C2C" w:rsidRPr="004F4C2C" w:rsidRDefault="004F4C2C" w:rsidP="004F4C2C">
      <w:pPr>
        <w:spacing w:after="0" w:line="240" w:lineRule="auto"/>
        <w:ind w:left="4320" w:firstLine="720"/>
        <w:jc w:val="both"/>
        <w:outlineLvl w:val="0"/>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Respectfully submitted,</w:t>
      </w:r>
    </w:p>
    <w:p w14:paraId="390BCC34" w14:textId="77777777" w:rsidR="004F4C2C" w:rsidRPr="004F4C2C" w:rsidRDefault="004F4C2C" w:rsidP="004F4C2C">
      <w:pPr>
        <w:spacing w:after="0" w:line="240" w:lineRule="auto"/>
        <w:ind w:left="4320" w:firstLine="720"/>
        <w:jc w:val="both"/>
        <w:outlineLvl w:val="0"/>
        <w:rPr>
          <w:rFonts w:ascii="Times New Roman" w:eastAsia="Times New Roman" w:hAnsi="Times New Roman" w:cs="Times New Roman"/>
          <w:kern w:val="0"/>
          <w:sz w:val="24"/>
          <w:szCs w:val="24"/>
          <w14:ligatures w14:val="none"/>
        </w:rPr>
      </w:pPr>
    </w:p>
    <w:p w14:paraId="14A5C7A0"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36E80BB5"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7F15FCA3"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0989E9E9" w14:textId="77777777" w:rsidR="004F4C2C" w:rsidRPr="004F4C2C" w:rsidRDefault="004F4C2C" w:rsidP="004F4C2C">
      <w:pPr>
        <w:spacing w:after="0" w:line="240" w:lineRule="auto"/>
        <w:ind w:left="4320" w:firstLine="720"/>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Richard Doherty, P.E., City Engineer</w:t>
      </w:r>
    </w:p>
    <w:p w14:paraId="0ADF4A51" w14:textId="77777777" w:rsidR="004F4C2C" w:rsidRPr="004F4C2C" w:rsidRDefault="004F4C2C" w:rsidP="004F4C2C">
      <w:pPr>
        <w:spacing w:after="0" w:line="240" w:lineRule="auto"/>
        <w:ind w:left="4320" w:firstLine="720"/>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City Engineering Division – DPW</w:t>
      </w:r>
    </w:p>
    <w:p w14:paraId="3332C185" w14:textId="77777777" w:rsidR="004F4C2C" w:rsidRPr="004F4C2C" w:rsidRDefault="004F4C2C" w:rsidP="004F4C2C">
      <w:pPr>
        <w:spacing w:after="0" w:line="240" w:lineRule="auto"/>
        <w:jc w:val="both"/>
        <w:outlineLvl w:val="0"/>
        <w:rPr>
          <w:rFonts w:ascii="Times New Roman" w:eastAsia="Times New Roman" w:hAnsi="Times New Roman" w:cs="Times New Roman"/>
          <w:kern w:val="0"/>
          <w:sz w:val="24"/>
          <w:szCs w:val="24"/>
          <w14:ligatures w14:val="none"/>
        </w:rPr>
      </w:pPr>
    </w:p>
    <w:p w14:paraId="3D36D8B8" w14:textId="77777777" w:rsidR="004F4C2C" w:rsidRPr="004F4C2C" w:rsidRDefault="004F4C2C" w:rsidP="004F4C2C">
      <w:pPr>
        <w:spacing w:after="0" w:line="240" w:lineRule="auto"/>
        <w:jc w:val="both"/>
        <w:outlineLvl w:val="0"/>
        <w:rPr>
          <w:rFonts w:ascii="Times New Roman" w:eastAsia="Times New Roman" w:hAnsi="Times New Roman" w:cs="Times New Roman"/>
          <w:kern w:val="0"/>
          <w:sz w:val="24"/>
          <w:szCs w:val="24"/>
          <w14:ligatures w14:val="none"/>
        </w:rPr>
      </w:pPr>
    </w:p>
    <w:p w14:paraId="7C24D6AB"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Cc: Ron Brundidge, Director, DPW</w:t>
      </w:r>
    </w:p>
    <w:p w14:paraId="2C4C576E"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sectPr w:rsidR="004F4C2C" w:rsidRPr="004F4C2C" w:rsidSect="000C32D6">
          <w:pgSz w:w="12240" w:h="15840" w:code="1"/>
          <w:pgMar w:top="1440" w:right="1440" w:bottom="1440" w:left="1440" w:header="720" w:footer="720" w:gutter="0"/>
          <w:paperSrc w:first="258" w:other="257"/>
          <w:cols w:space="720"/>
          <w:docGrid w:linePitch="360"/>
        </w:sectPr>
      </w:pPr>
      <w:r w:rsidRPr="004F4C2C">
        <w:rPr>
          <w:rFonts w:ascii="Times New Roman" w:eastAsia="Times New Roman" w:hAnsi="Times New Roman" w:cs="Times New Roman"/>
          <w:kern w:val="0"/>
          <w:sz w:val="24"/>
          <w:szCs w:val="24"/>
          <w14:ligatures w14:val="none"/>
        </w:rPr>
        <w:t xml:space="preserve">       Mayor’s Office – City Council Liaison</w:t>
      </w:r>
    </w:p>
    <w:p w14:paraId="07C2F3CD" w14:textId="77777777" w:rsidR="004F4C2C" w:rsidRPr="004F4C2C" w:rsidRDefault="004F4C2C" w:rsidP="004F4C2C">
      <w:pPr>
        <w:spacing w:after="0" w:line="240" w:lineRule="auto"/>
        <w:outlineLvl w:val="0"/>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lastRenderedPageBreak/>
        <w:t>COUNCIL MEMBER_____________________________________________</w:t>
      </w:r>
    </w:p>
    <w:p w14:paraId="5D0FB4F8"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3E9E8275" w14:textId="77777777" w:rsidR="004F4C2C" w:rsidRDefault="004F4C2C" w:rsidP="004F4C2C">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4F4C2C">
        <w:rPr>
          <w:rFonts w:ascii="Times New Roman" w:eastAsia="Times New Roman" w:hAnsi="Times New Roman" w:cs="Times New Roman"/>
          <w:b/>
          <w:bCs/>
          <w:kern w:val="0"/>
          <w:sz w:val="24"/>
          <w:szCs w:val="24"/>
          <w14:ligatures w14:val="none"/>
        </w:rPr>
        <w:t xml:space="preserve">RESOLVED, </w:t>
      </w:r>
      <w:r w:rsidRPr="004F4C2C">
        <w:rPr>
          <w:rFonts w:ascii="Times New Roman" w:eastAsia="Times New Roman" w:hAnsi="Times New Roman" w:cs="Times New Roman"/>
          <w:bCs/>
          <w:kern w:val="0"/>
          <w:sz w:val="24"/>
          <w:szCs w:val="24"/>
          <w14:ligatures w14:val="none"/>
        </w:rPr>
        <w:t xml:space="preserve">that the Department of Public Works, City Engineering Division is hereby authorized and directed to issue permits to Bedrock Real Estate, LLC or their assigns to install and maintain various encroachments within Woodward Ave., further described as: Land in the City of Detroit, Wayne County, </w:t>
      </w:r>
      <w:proofErr w:type="gramStart"/>
      <w:r w:rsidRPr="004F4C2C">
        <w:rPr>
          <w:rFonts w:ascii="Times New Roman" w:eastAsia="Times New Roman" w:hAnsi="Times New Roman" w:cs="Times New Roman"/>
          <w:bCs/>
          <w:kern w:val="0"/>
          <w:sz w:val="24"/>
          <w:szCs w:val="24"/>
          <w14:ligatures w14:val="none"/>
        </w:rPr>
        <w:t>Michigan;</w:t>
      </w:r>
      <w:proofErr w:type="gramEnd"/>
      <w:r w:rsidRPr="004F4C2C">
        <w:rPr>
          <w:rFonts w:ascii="Times New Roman" w:eastAsia="Times New Roman" w:hAnsi="Times New Roman" w:cs="Times New Roman"/>
          <w:bCs/>
          <w:kern w:val="0"/>
          <w:sz w:val="24"/>
          <w:szCs w:val="24"/>
          <w14:ligatures w14:val="none"/>
        </w:rPr>
        <w:t xml:space="preserve"> </w:t>
      </w:r>
    </w:p>
    <w:p w14:paraId="228744F6" w14:textId="77777777" w:rsidR="004F4C2C" w:rsidRDefault="004F4C2C" w:rsidP="004F4C2C">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1D428F49" w14:textId="77777777" w:rsidR="009A71F3" w:rsidRPr="009A71F3" w:rsidRDefault="009A71F3" w:rsidP="009A71F3">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3"/>
          <w:szCs w:val="23"/>
          <w14:ligatures w14:val="none"/>
        </w:rPr>
      </w:pPr>
    </w:p>
    <w:p w14:paraId="1D7FAD1A" w14:textId="0E05D097" w:rsidR="009A71F3" w:rsidRPr="009A71F3" w:rsidRDefault="009A71F3" w:rsidP="009A71F3">
      <w:pPr>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9A71F3">
        <w:rPr>
          <w:rFonts w:ascii="Times New Roman" w:eastAsia="Times New Roman" w:hAnsi="Times New Roman" w:cs="Times New Roman"/>
          <w:bCs/>
          <w:kern w:val="0"/>
          <w:sz w:val="24"/>
          <w:szCs w:val="24"/>
          <w14:ligatures w14:val="none"/>
        </w:rPr>
        <w:t>Three canopies mounted on the building facade, within Woodward Ave., lying westerly of and adjacent to lots 29 and 30 of “Plan of the Section Numbered Seven” as recorded in Liber 34, Page 544, Wayne County Records.  The first canopy shall be installed 5.</w:t>
      </w:r>
      <w:r w:rsidR="00276AA3">
        <w:rPr>
          <w:rFonts w:ascii="Times New Roman" w:eastAsia="Times New Roman" w:hAnsi="Times New Roman" w:cs="Times New Roman"/>
          <w:bCs/>
          <w:kern w:val="0"/>
          <w:sz w:val="24"/>
          <w:szCs w:val="24"/>
          <w14:ligatures w14:val="none"/>
        </w:rPr>
        <w:t>9</w:t>
      </w:r>
      <w:r w:rsidRPr="009A71F3">
        <w:rPr>
          <w:rFonts w:ascii="Times New Roman" w:eastAsia="Times New Roman" w:hAnsi="Times New Roman" w:cs="Times New Roman"/>
          <w:bCs/>
          <w:kern w:val="0"/>
          <w:sz w:val="24"/>
          <w:szCs w:val="24"/>
          <w14:ligatures w14:val="none"/>
        </w:rPr>
        <w:t>’ from the southwest corner of the property, 16.7’ long and encroaches 4.5’ into the easterly portion of Woodward Ave. Said building mounted canopy shall be installed ranging from 12’ to 13’ above grade.  The second canopy shall be installed 26.</w:t>
      </w:r>
      <w:r w:rsidR="00CF4988">
        <w:rPr>
          <w:rFonts w:ascii="Times New Roman" w:eastAsia="Times New Roman" w:hAnsi="Times New Roman" w:cs="Times New Roman"/>
          <w:bCs/>
          <w:kern w:val="0"/>
          <w:sz w:val="24"/>
          <w:szCs w:val="24"/>
          <w14:ligatures w14:val="none"/>
        </w:rPr>
        <w:t>2</w:t>
      </w:r>
      <w:r w:rsidRPr="009A71F3">
        <w:rPr>
          <w:rFonts w:ascii="Times New Roman" w:eastAsia="Times New Roman" w:hAnsi="Times New Roman" w:cs="Times New Roman"/>
          <w:bCs/>
          <w:kern w:val="0"/>
          <w:sz w:val="24"/>
          <w:szCs w:val="24"/>
          <w14:ligatures w14:val="none"/>
        </w:rPr>
        <w:t>’ from the southwest corner of the property, 16.</w:t>
      </w:r>
      <w:r w:rsidR="00CF4988">
        <w:rPr>
          <w:rFonts w:ascii="Times New Roman" w:eastAsia="Times New Roman" w:hAnsi="Times New Roman" w:cs="Times New Roman"/>
          <w:bCs/>
          <w:kern w:val="0"/>
          <w:sz w:val="24"/>
          <w:szCs w:val="24"/>
          <w14:ligatures w14:val="none"/>
        </w:rPr>
        <w:t>7</w:t>
      </w:r>
      <w:r w:rsidRPr="009A71F3">
        <w:rPr>
          <w:rFonts w:ascii="Times New Roman" w:eastAsia="Times New Roman" w:hAnsi="Times New Roman" w:cs="Times New Roman"/>
          <w:bCs/>
          <w:kern w:val="0"/>
          <w:sz w:val="24"/>
          <w:szCs w:val="24"/>
          <w14:ligatures w14:val="none"/>
        </w:rPr>
        <w:t>’ long and encroaches 5’ into the easterly portion of Woodward Ave. Said building mounted canopy shall be installed ranging from 12’ to 13’ above grade.  The third canopy shall be installed 4</w:t>
      </w:r>
      <w:r w:rsidR="00691D7D">
        <w:rPr>
          <w:rFonts w:ascii="Times New Roman" w:eastAsia="Times New Roman" w:hAnsi="Times New Roman" w:cs="Times New Roman"/>
          <w:bCs/>
          <w:kern w:val="0"/>
          <w:sz w:val="24"/>
          <w:szCs w:val="24"/>
          <w14:ligatures w14:val="none"/>
        </w:rPr>
        <w:t>6.5</w:t>
      </w:r>
      <w:r w:rsidRPr="009A71F3">
        <w:rPr>
          <w:rFonts w:ascii="Times New Roman" w:eastAsia="Times New Roman" w:hAnsi="Times New Roman" w:cs="Times New Roman"/>
          <w:bCs/>
          <w:kern w:val="0"/>
          <w:sz w:val="24"/>
          <w:szCs w:val="24"/>
          <w14:ligatures w14:val="none"/>
        </w:rPr>
        <w:t>’ from the southwest corner of the property, 16.8’ long and encroaches 5’ into the easterly portion of Woodward Ave. Said building mounted canopy shall be installed ranging from 12’ to 13’ above grade.</w:t>
      </w:r>
    </w:p>
    <w:p w14:paraId="46208028" w14:textId="4FF4FD42" w:rsidR="009A71F3" w:rsidRPr="009A71F3" w:rsidRDefault="009A71F3" w:rsidP="009A71F3">
      <w:pPr>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9A71F3">
        <w:rPr>
          <w:rFonts w:ascii="Times New Roman" w:eastAsia="Times New Roman" w:hAnsi="Times New Roman" w:cs="Times New Roman"/>
          <w:bCs/>
          <w:kern w:val="0"/>
          <w:sz w:val="24"/>
          <w:szCs w:val="24"/>
          <w14:ligatures w14:val="none"/>
        </w:rPr>
        <w:t xml:space="preserve">Building mounted lighting on the </w:t>
      </w:r>
      <w:proofErr w:type="gramStart"/>
      <w:r w:rsidRPr="009A71F3">
        <w:rPr>
          <w:rFonts w:ascii="Times New Roman" w:eastAsia="Times New Roman" w:hAnsi="Times New Roman" w:cs="Times New Roman"/>
          <w:bCs/>
          <w:kern w:val="0"/>
          <w:sz w:val="24"/>
          <w:szCs w:val="24"/>
          <w14:ligatures w14:val="none"/>
        </w:rPr>
        <w:t>façade</w:t>
      </w:r>
      <w:proofErr w:type="gramEnd"/>
      <w:r w:rsidRPr="009A71F3">
        <w:rPr>
          <w:rFonts w:ascii="Times New Roman" w:eastAsia="Times New Roman" w:hAnsi="Times New Roman" w:cs="Times New Roman"/>
          <w:bCs/>
          <w:kern w:val="0"/>
          <w:sz w:val="24"/>
          <w:szCs w:val="24"/>
          <w14:ligatures w14:val="none"/>
        </w:rPr>
        <w:t xml:space="preserve"> that starts at the southwest corner of the property and occurs at four locations along the </w:t>
      </w:r>
      <w:proofErr w:type="gramStart"/>
      <w:r w:rsidRPr="009A71F3">
        <w:rPr>
          <w:rFonts w:ascii="Times New Roman" w:eastAsia="Times New Roman" w:hAnsi="Times New Roman" w:cs="Times New Roman"/>
          <w:bCs/>
          <w:kern w:val="0"/>
          <w:sz w:val="24"/>
          <w:szCs w:val="24"/>
          <w14:ligatures w14:val="none"/>
        </w:rPr>
        <w:t>façade</w:t>
      </w:r>
      <w:proofErr w:type="gramEnd"/>
      <w:r w:rsidRPr="009A71F3">
        <w:rPr>
          <w:rFonts w:ascii="Times New Roman" w:eastAsia="Times New Roman" w:hAnsi="Times New Roman" w:cs="Times New Roman"/>
          <w:bCs/>
          <w:kern w:val="0"/>
          <w:sz w:val="24"/>
          <w:szCs w:val="24"/>
          <w14:ligatures w14:val="none"/>
        </w:rPr>
        <w:t>.  Said light fixtures will encroach 1.</w:t>
      </w:r>
      <w:r w:rsidR="00A334D4">
        <w:rPr>
          <w:rFonts w:ascii="Times New Roman" w:eastAsia="Times New Roman" w:hAnsi="Times New Roman" w:cs="Times New Roman"/>
          <w:bCs/>
          <w:kern w:val="0"/>
          <w:sz w:val="24"/>
          <w:szCs w:val="24"/>
          <w14:ligatures w14:val="none"/>
        </w:rPr>
        <w:t>0</w:t>
      </w:r>
      <w:r w:rsidRPr="009A71F3">
        <w:rPr>
          <w:rFonts w:ascii="Times New Roman" w:eastAsia="Times New Roman" w:hAnsi="Times New Roman" w:cs="Times New Roman"/>
          <w:bCs/>
          <w:kern w:val="0"/>
          <w:sz w:val="24"/>
          <w:szCs w:val="24"/>
          <w14:ligatures w14:val="none"/>
        </w:rPr>
        <w:t xml:space="preserve">’ into the easterly portion of </w:t>
      </w:r>
      <w:proofErr w:type="gramStart"/>
      <w:r w:rsidRPr="009A71F3">
        <w:rPr>
          <w:rFonts w:ascii="Times New Roman" w:eastAsia="Times New Roman" w:hAnsi="Times New Roman" w:cs="Times New Roman"/>
          <w:bCs/>
          <w:kern w:val="0"/>
          <w:sz w:val="24"/>
          <w:szCs w:val="24"/>
          <w14:ligatures w14:val="none"/>
        </w:rPr>
        <w:t>Woodward Ave.,</w:t>
      </w:r>
      <w:r w:rsidR="0078291C">
        <w:rPr>
          <w:rFonts w:ascii="Times New Roman" w:eastAsia="Times New Roman" w:hAnsi="Times New Roman" w:cs="Times New Roman"/>
          <w:bCs/>
          <w:kern w:val="0"/>
          <w:sz w:val="24"/>
          <w:szCs w:val="24"/>
          <w14:ligatures w14:val="none"/>
        </w:rPr>
        <w:t xml:space="preserve"> </w:t>
      </w:r>
      <w:r w:rsidRPr="009A71F3">
        <w:rPr>
          <w:rFonts w:ascii="Times New Roman" w:eastAsia="Times New Roman" w:hAnsi="Times New Roman" w:cs="Times New Roman"/>
          <w:bCs/>
          <w:kern w:val="0"/>
          <w:sz w:val="24"/>
          <w:szCs w:val="24"/>
          <w14:ligatures w14:val="none"/>
        </w:rPr>
        <w:t>and</w:t>
      </w:r>
      <w:proofErr w:type="gramEnd"/>
      <w:r w:rsidRPr="009A71F3">
        <w:rPr>
          <w:rFonts w:ascii="Times New Roman" w:eastAsia="Times New Roman" w:hAnsi="Times New Roman" w:cs="Times New Roman"/>
          <w:bCs/>
          <w:kern w:val="0"/>
          <w:sz w:val="24"/>
          <w:szCs w:val="24"/>
          <w14:ligatures w14:val="none"/>
        </w:rPr>
        <w:t xml:space="preserve"> range from </w:t>
      </w:r>
      <w:r w:rsidR="009A10D8">
        <w:rPr>
          <w:rFonts w:ascii="Times New Roman" w:eastAsia="Times New Roman" w:hAnsi="Times New Roman" w:cs="Times New Roman"/>
          <w:bCs/>
          <w:kern w:val="0"/>
          <w:sz w:val="24"/>
          <w:szCs w:val="24"/>
          <w14:ligatures w14:val="none"/>
        </w:rPr>
        <w:t>8</w:t>
      </w:r>
      <w:r w:rsidRPr="009A71F3">
        <w:rPr>
          <w:rFonts w:ascii="Times New Roman" w:eastAsia="Times New Roman" w:hAnsi="Times New Roman" w:cs="Times New Roman"/>
          <w:bCs/>
          <w:kern w:val="0"/>
          <w:sz w:val="24"/>
          <w:szCs w:val="24"/>
          <w14:ligatures w14:val="none"/>
        </w:rPr>
        <w:t xml:space="preserve">’ to </w:t>
      </w:r>
      <w:r w:rsidR="009A10D8">
        <w:rPr>
          <w:rFonts w:ascii="Times New Roman" w:eastAsia="Times New Roman" w:hAnsi="Times New Roman" w:cs="Times New Roman"/>
          <w:bCs/>
          <w:kern w:val="0"/>
          <w:sz w:val="24"/>
          <w:szCs w:val="24"/>
          <w14:ligatures w14:val="none"/>
        </w:rPr>
        <w:t>9</w:t>
      </w:r>
      <w:r w:rsidRPr="009A71F3">
        <w:rPr>
          <w:rFonts w:ascii="Times New Roman" w:eastAsia="Times New Roman" w:hAnsi="Times New Roman" w:cs="Times New Roman"/>
          <w:bCs/>
          <w:kern w:val="0"/>
          <w:sz w:val="24"/>
          <w:szCs w:val="24"/>
          <w14:ligatures w14:val="none"/>
        </w:rPr>
        <w:t xml:space="preserve">’ above grade. The first building mounted lighting is </w:t>
      </w:r>
      <w:r w:rsidR="009A10D8">
        <w:rPr>
          <w:rFonts w:ascii="Times New Roman" w:eastAsia="Times New Roman" w:hAnsi="Times New Roman" w:cs="Times New Roman"/>
          <w:bCs/>
          <w:kern w:val="0"/>
          <w:sz w:val="24"/>
          <w:szCs w:val="24"/>
          <w14:ligatures w14:val="none"/>
        </w:rPr>
        <w:t>3</w:t>
      </w:r>
      <w:r w:rsidRPr="009A71F3">
        <w:rPr>
          <w:rFonts w:ascii="Times New Roman" w:eastAsia="Times New Roman" w:hAnsi="Times New Roman" w:cs="Times New Roman"/>
          <w:bCs/>
          <w:kern w:val="0"/>
          <w:sz w:val="24"/>
          <w:szCs w:val="24"/>
          <w14:ligatures w14:val="none"/>
        </w:rPr>
        <w:t>’ from the southwest corner of the property, the second building mounted lighting is 24.</w:t>
      </w:r>
      <w:r w:rsidR="009A10D8">
        <w:rPr>
          <w:rFonts w:ascii="Times New Roman" w:eastAsia="Times New Roman" w:hAnsi="Times New Roman" w:cs="Times New Roman"/>
          <w:bCs/>
          <w:kern w:val="0"/>
          <w:sz w:val="24"/>
          <w:szCs w:val="24"/>
          <w14:ligatures w14:val="none"/>
        </w:rPr>
        <w:t>4</w:t>
      </w:r>
      <w:r w:rsidRPr="009A71F3">
        <w:rPr>
          <w:rFonts w:ascii="Times New Roman" w:eastAsia="Times New Roman" w:hAnsi="Times New Roman" w:cs="Times New Roman"/>
          <w:bCs/>
          <w:kern w:val="0"/>
          <w:sz w:val="24"/>
          <w:szCs w:val="24"/>
          <w14:ligatures w14:val="none"/>
        </w:rPr>
        <w:t>’ from the southwest corner of the property, the third building mounted lighting’ is 44.</w:t>
      </w:r>
      <w:r w:rsidR="00364689">
        <w:rPr>
          <w:rFonts w:ascii="Times New Roman" w:eastAsia="Times New Roman" w:hAnsi="Times New Roman" w:cs="Times New Roman"/>
          <w:bCs/>
          <w:kern w:val="0"/>
          <w:sz w:val="24"/>
          <w:szCs w:val="24"/>
          <w14:ligatures w14:val="none"/>
        </w:rPr>
        <w:t>7</w:t>
      </w:r>
      <w:r w:rsidRPr="009A71F3">
        <w:rPr>
          <w:rFonts w:ascii="Times New Roman" w:eastAsia="Times New Roman" w:hAnsi="Times New Roman" w:cs="Times New Roman"/>
          <w:bCs/>
          <w:kern w:val="0"/>
          <w:sz w:val="24"/>
          <w:szCs w:val="24"/>
          <w14:ligatures w14:val="none"/>
        </w:rPr>
        <w:t>’from the southwest corner of the property, and the fourth building mounted lighting is 65.5’ from the southwest corner of the property.</w:t>
      </w:r>
    </w:p>
    <w:p w14:paraId="67E163D5" w14:textId="72E19736" w:rsidR="009A71F3" w:rsidRPr="009A71F3" w:rsidRDefault="009A71F3" w:rsidP="009A71F3">
      <w:pPr>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9A71F3">
        <w:rPr>
          <w:rFonts w:ascii="Times New Roman" w:eastAsia="Times New Roman" w:hAnsi="Times New Roman" w:cs="Times New Roman"/>
          <w:bCs/>
          <w:kern w:val="0"/>
          <w:sz w:val="24"/>
          <w:szCs w:val="24"/>
          <w14:ligatures w14:val="none"/>
        </w:rPr>
        <w:t>Security rated foundation bollards shall be installed starting at the southwest corner of the property and extending 6</w:t>
      </w:r>
      <w:r w:rsidR="002F0B8F">
        <w:rPr>
          <w:rFonts w:ascii="Times New Roman" w:eastAsia="Times New Roman" w:hAnsi="Times New Roman" w:cs="Times New Roman"/>
          <w:bCs/>
          <w:kern w:val="0"/>
          <w:sz w:val="24"/>
          <w:szCs w:val="24"/>
          <w14:ligatures w14:val="none"/>
        </w:rPr>
        <w:t>3.3</w:t>
      </w:r>
      <w:r w:rsidRPr="009A71F3">
        <w:rPr>
          <w:rFonts w:ascii="Times New Roman" w:eastAsia="Times New Roman" w:hAnsi="Times New Roman" w:cs="Times New Roman"/>
          <w:bCs/>
          <w:kern w:val="0"/>
          <w:sz w:val="24"/>
          <w:szCs w:val="24"/>
          <w14:ligatures w14:val="none"/>
        </w:rPr>
        <w:t xml:space="preserve">’ north to the northwest corner of the property, into the easterly portion of Woodward Ave.  There are a total of 12 bollards, located at a distance ranging from 4.0’ to 4.3’ apart.  Said bollards are 1’ in diameter and encroach from </w:t>
      </w:r>
      <w:r w:rsidR="003A14C1">
        <w:rPr>
          <w:rFonts w:ascii="Times New Roman" w:eastAsia="Times New Roman" w:hAnsi="Times New Roman" w:cs="Times New Roman"/>
          <w:bCs/>
          <w:kern w:val="0"/>
          <w:sz w:val="24"/>
          <w:szCs w:val="24"/>
          <w14:ligatures w14:val="none"/>
        </w:rPr>
        <w:t>2</w:t>
      </w:r>
      <w:r w:rsidRPr="009A71F3">
        <w:rPr>
          <w:rFonts w:ascii="Times New Roman" w:eastAsia="Times New Roman" w:hAnsi="Times New Roman" w:cs="Times New Roman"/>
          <w:bCs/>
          <w:kern w:val="0"/>
          <w:sz w:val="24"/>
          <w:szCs w:val="24"/>
          <w14:ligatures w14:val="none"/>
        </w:rPr>
        <w:t xml:space="preserve">’ below grade to </w:t>
      </w:r>
      <w:r w:rsidR="003A14C1">
        <w:rPr>
          <w:rFonts w:ascii="Times New Roman" w:eastAsia="Times New Roman" w:hAnsi="Times New Roman" w:cs="Times New Roman"/>
          <w:bCs/>
          <w:kern w:val="0"/>
          <w:sz w:val="24"/>
          <w:szCs w:val="24"/>
          <w14:ligatures w14:val="none"/>
        </w:rPr>
        <w:t>2</w:t>
      </w:r>
      <w:r w:rsidRPr="009A71F3">
        <w:rPr>
          <w:rFonts w:ascii="Times New Roman" w:eastAsia="Times New Roman" w:hAnsi="Times New Roman" w:cs="Times New Roman"/>
          <w:bCs/>
          <w:kern w:val="0"/>
          <w:sz w:val="24"/>
          <w:szCs w:val="24"/>
          <w14:ligatures w14:val="none"/>
        </w:rPr>
        <w:t>’ above grade.</w:t>
      </w:r>
    </w:p>
    <w:p w14:paraId="4CBFD265" w14:textId="5B813B62" w:rsidR="009A71F3" w:rsidRPr="009A71F3" w:rsidRDefault="009A71F3" w:rsidP="009A71F3">
      <w:pPr>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9A71F3">
        <w:rPr>
          <w:rFonts w:ascii="Times New Roman" w:eastAsia="Times New Roman" w:hAnsi="Times New Roman" w:cs="Times New Roman"/>
          <w:bCs/>
          <w:kern w:val="0"/>
          <w:sz w:val="24"/>
          <w:szCs w:val="24"/>
          <w14:ligatures w14:val="none"/>
        </w:rPr>
        <w:t>Surface mounted bollards, total of six that start at the southwest corner of the property and extend 6</w:t>
      </w:r>
      <w:r w:rsidR="00CA2CAB">
        <w:rPr>
          <w:rFonts w:ascii="Times New Roman" w:eastAsia="Times New Roman" w:hAnsi="Times New Roman" w:cs="Times New Roman"/>
          <w:bCs/>
          <w:kern w:val="0"/>
          <w:sz w:val="24"/>
          <w:szCs w:val="24"/>
          <w14:ligatures w14:val="none"/>
        </w:rPr>
        <w:t>5.5</w:t>
      </w:r>
      <w:r w:rsidRPr="009A71F3">
        <w:rPr>
          <w:rFonts w:ascii="Times New Roman" w:eastAsia="Times New Roman" w:hAnsi="Times New Roman" w:cs="Times New Roman"/>
          <w:bCs/>
          <w:kern w:val="0"/>
          <w:sz w:val="24"/>
          <w:szCs w:val="24"/>
          <w14:ligatures w14:val="none"/>
        </w:rPr>
        <w:t xml:space="preserve">’ north to the northwest corner of the property. Three surface mounted bollards shall be installed lying northerly of Grand River Ave. Three surface mounted bollards shall be installed lying southerly of John R. St. Six surface mounted bollards shall encroach from </w:t>
      </w:r>
      <w:r w:rsidR="00853C70">
        <w:rPr>
          <w:rFonts w:ascii="Times New Roman" w:eastAsia="Times New Roman" w:hAnsi="Times New Roman" w:cs="Times New Roman"/>
          <w:bCs/>
          <w:kern w:val="0"/>
          <w:sz w:val="24"/>
          <w:szCs w:val="24"/>
          <w14:ligatures w14:val="none"/>
        </w:rPr>
        <w:t>5.1</w:t>
      </w:r>
      <w:r w:rsidRPr="009A71F3">
        <w:rPr>
          <w:rFonts w:ascii="Times New Roman" w:eastAsia="Times New Roman" w:hAnsi="Times New Roman" w:cs="Times New Roman"/>
          <w:bCs/>
          <w:kern w:val="0"/>
          <w:sz w:val="24"/>
          <w:szCs w:val="24"/>
          <w14:ligatures w14:val="none"/>
        </w:rPr>
        <w:t>’ to 1</w:t>
      </w:r>
      <w:r w:rsidR="00F06A04">
        <w:rPr>
          <w:rFonts w:ascii="Times New Roman" w:eastAsia="Times New Roman" w:hAnsi="Times New Roman" w:cs="Times New Roman"/>
          <w:bCs/>
          <w:kern w:val="0"/>
          <w:sz w:val="24"/>
          <w:szCs w:val="24"/>
          <w14:ligatures w14:val="none"/>
        </w:rPr>
        <w:t>4.5</w:t>
      </w:r>
      <w:r w:rsidRPr="009A71F3">
        <w:rPr>
          <w:rFonts w:ascii="Times New Roman" w:eastAsia="Times New Roman" w:hAnsi="Times New Roman" w:cs="Times New Roman"/>
          <w:bCs/>
          <w:kern w:val="0"/>
          <w:sz w:val="24"/>
          <w:szCs w:val="24"/>
          <w14:ligatures w14:val="none"/>
        </w:rPr>
        <w:t xml:space="preserve">’ into the </w:t>
      </w:r>
      <w:r w:rsidR="000D7EB4">
        <w:rPr>
          <w:rFonts w:ascii="Times New Roman" w:eastAsia="Times New Roman" w:hAnsi="Times New Roman" w:cs="Times New Roman"/>
          <w:bCs/>
          <w:kern w:val="0"/>
          <w:sz w:val="24"/>
          <w:szCs w:val="24"/>
          <w14:ligatures w14:val="none"/>
        </w:rPr>
        <w:t xml:space="preserve">easterly part of the </w:t>
      </w:r>
      <w:r w:rsidRPr="009A71F3">
        <w:rPr>
          <w:rFonts w:ascii="Times New Roman" w:eastAsia="Times New Roman" w:hAnsi="Times New Roman" w:cs="Times New Roman"/>
          <w:bCs/>
          <w:kern w:val="0"/>
          <w:sz w:val="24"/>
          <w:szCs w:val="24"/>
          <w14:ligatures w14:val="none"/>
        </w:rPr>
        <w:t xml:space="preserve">Woodward Ave. right of way and shall be installed </w:t>
      </w:r>
      <w:r w:rsidR="00F42E0C">
        <w:rPr>
          <w:rFonts w:ascii="Times New Roman" w:eastAsia="Times New Roman" w:hAnsi="Times New Roman" w:cs="Times New Roman"/>
          <w:bCs/>
          <w:kern w:val="0"/>
          <w:sz w:val="24"/>
          <w:szCs w:val="24"/>
          <w14:ligatures w14:val="none"/>
        </w:rPr>
        <w:t>0</w:t>
      </w:r>
      <w:r w:rsidRPr="009A71F3">
        <w:rPr>
          <w:rFonts w:ascii="Times New Roman" w:eastAsia="Times New Roman" w:hAnsi="Times New Roman" w:cs="Times New Roman"/>
          <w:bCs/>
          <w:kern w:val="0"/>
          <w:sz w:val="24"/>
          <w:szCs w:val="24"/>
          <w14:ligatures w14:val="none"/>
        </w:rPr>
        <w:t xml:space="preserve">’ below grade to </w:t>
      </w:r>
      <w:r w:rsidR="00310DD2">
        <w:rPr>
          <w:rFonts w:ascii="Times New Roman" w:eastAsia="Times New Roman" w:hAnsi="Times New Roman" w:cs="Times New Roman"/>
          <w:bCs/>
          <w:kern w:val="0"/>
          <w:sz w:val="24"/>
          <w:szCs w:val="24"/>
          <w14:ligatures w14:val="none"/>
        </w:rPr>
        <w:t>2</w:t>
      </w:r>
      <w:r w:rsidRPr="009A71F3">
        <w:rPr>
          <w:rFonts w:ascii="Times New Roman" w:eastAsia="Times New Roman" w:hAnsi="Times New Roman" w:cs="Times New Roman"/>
          <w:bCs/>
          <w:kern w:val="0"/>
          <w:sz w:val="24"/>
          <w:szCs w:val="24"/>
          <w14:ligatures w14:val="none"/>
        </w:rPr>
        <w:t>’ above grade.</w:t>
      </w:r>
    </w:p>
    <w:p w14:paraId="75F75BBB" w14:textId="3B95C8C1" w:rsidR="009A71F3" w:rsidRPr="009A71F3" w:rsidRDefault="009A71F3" w:rsidP="009A71F3">
      <w:pPr>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9A71F3">
        <w:rPr>
          <w:rFonts w:ascii="Times New Roman" w:eastAsia="Times New Roman" w:hAnsi="Times New Roman" w:cs="Times New Roman"/>
          <w:bCs/>
          <w:kern w:val="0"/>
          <w:sz w:val="24"/>
          <w:szCs w:val="24"/>
          <w14:ligatures w14:val="none"/>
        </w:rPr>
        <w:t>Above-grade sign on the building’s facing lying easterly of Woodward Ave and shall be installed 3</w:t>
      </w:r>
      <w:r w:rsidR="0017284A">
        <w:rPr>
          <w:rFonts w:ascii="Times New Roman" w:eastAsia="Times New Roman" w:hAnsi="Times New Roman" w:cs="Times New Roman"/>
          <w:bCs/>
          <w:kern w:val="0"/>
          <w:sz w:val="24"/>
          <w:szCs w:val="24"/>
          <w14:ligatures w14:val="none"/>
        </w:rPr>
        <w:t>3</w:t>
      </w:r>
      <w:r w:rsidRPr="009A71F3">
        <w:rPr>
          <w:rFonts w:ascii="Times New Roman" w:eastAsia="Times New Roman" w:hAnsi="Times New Roman" w:cs="Times New Roman"/>
          <w:bCs/>
          <w:kern w:val="0"/>
          <w:sz w:val="24"/>
          <w:szCs w:val="24"/>
          <w14:ligatures w14:val="none"/>
        </w:rPr>
        <w:t>.</w:t>
      </w:r>
      <w:r w:rsidR="0017284A">
        <w:rPr>
          <w:rFonts w:ascii="Times New Roman" w:eastAsia="Times New Roman" w:hAnsi="Times New Roman" w:cs="Times New Roman"/>
          <w:bCs/>
          <w:kern w:val="0"/>
          <w:sz w:val="24"/>
          <w:szCs w:val="24"/>
          <w14:ligatures w14:val="none"/>
        </w:rPr>
        <w:t>2</w:t>
      </w:r>
      <w:r w:rsidRPr="009A71F3">
        <w:rPr>
          <w:rFonts w:ascii="Times New Roman" w:eastAsia="Times New Roman" w:hAnsi="Times New Roman" w:cs="Times New Roman"/>
          <w:bCs/>
          <w:kern w:val="0"/>
          <w:sz w:val="24"/>
          <w:szCs w:val="24"/>
          <w14:ligatures w14:val="none"/>
        </w:rPr>
        <w:t xml:space="preserve">’ from the </w:t>
      </w:r>
      <w:r w:rsidR="00691D7D">
        <w:rPr>
          <w:rFonts w:ascii="Times New Roman" w:eastAsia="Times New Roman" w:hAnsi="Times New Roman" w:cs="Times New Roman"/>
          <w:bCs/>
          <w:kern w:val="0"/>
          <w:sz w:val="24"/>
          <w:szCs w:val="24"/>
          <w14:ligatures w14:val="none"/>
        </w:rPr>
        <w:t>south</w:t>
      </w:r>
      <w:r w:rsidRPr="009A71F3">
        <w:rPr>
          <w:rFonts w:ascii="Times New Roman" w:eastAsia="Times New Roman" w:hAnsi="Times New Roman" w:cs="Times New Roman"/>
          <w:bCs/>
          <w:kern w:val="0"/>
          <w:sz w:val="24"/>
          <w:szCs w:val="24"/>
          <w14:ligatures w14:val="none"/>
        </w:rPr>
        <w:t xml:space="preserve">west corner of the property. Said above-grade </w:t>
      </w:r>
      <w:proofErr w:type="gramStart"/>
      <w:r w:rsidRPr="009A71F3">
        <w:rPr>
          <w:rFonts w:ascii="Times New Roman" w:eastAsia="Times New Roman" w:hAnsi="Times New Roman" w:cs="Times New Roman"/>
          <w:bCs/>
          <w:kern w:val="0"/>
          <w:sz w:val="24"/>
          <w:szCs w:val="24"/>
          <w14:ligatures w14:val="none"/>
        </w:rPr>
        <w:t>sign</w:t>
      </w:r>
      <w:proofErr w:type="gramEnd"/>
      <w:r w:rsidRPr="009A71F3">
        <w:rPr>
          <w:rFonts w:ascii="Times New Roman" w:eastAsia="Times New Roman" w:hAnsi="Times New Roman" w:cs="Times New Roman"/>
          <w:bCs/>
          <w:kern w:val="0"/>
          <w:sz w:val="24"/>
          <w:szCs w:val="24"/>
          <w14:ligatures w14:val="none"/>
        </w:rPr>
        <w:t xml:space="preserve"> shall be installed ranging from 15’ to 20’ above grade and shall be 2.5’ </w:t>
      </w:r>
      <w:r w:rsidR="000D0D3E">
        <w:rPr>
          <w:rFonts w:ascii="Times New Roman" w:eastAsia="Times New Roman" w:hAnsi="Times New Roman" w:cs="Times New Roman"/>
          <w:bCs/>
          <w:kern w:val="0"/>
          <w:sz w:val="24"/>
          <w:szCs w:val="24"/>
          <w14:ligatures w14:val="none"/>
        </w:rPr>
        <w:t>in length</w:t>
      </w:r>
      <w:r w:rsidRPr="009A71F3">
        <w:rPr>
          <w:rFonts w:ascii="Times New Roman" w:eastAsia="Times New Roman" w:hAnsi="Times New Roman" w:cs="Times New Roman"/>
          <w:bCs/>
          <w:kern w:val="0"/>
          <w:sz w:val="24"/>
          <w:szCs w:val="24"/>
          <w14:ligatures w14:val="none"/>
        </w:rPr>
        <w:t xml:space="preserve"> and extend 0.</w:t>
      </w:r>
      <w:r w:rsidR="004D4BD9">
        <w:rPr>
          <w:rFonts w:ascii="Times New Roman" w:eastAsia="Times New Roman" w:hAnsi="Times New Roman" w:cs="Times New Roman"/>
          <w:bCs/>
          <w:kern w:val="0"/>
          <w:sz w:val="24"/>
          <w:szCs w:val="24"/>
          <w14:ligatures w14:val="none"/>
        </w:rPr>
        <w:t>3</w:t>
      </w:r>
      <w:r w:rsidRPr="009A71F3">
        <w:rPr>
          <w:rFonts w:ascii="Times New Roman" w:eastAsia="Times New Roman" w:hAnsi="Times New Roman" w:cs="Times New Roman"/>
          <w:bCs/>
          <w:kern w:val="0"/>
          <w:sz w:val="24"/>
          <w:szCs w:val="24"/>
          <w14:ligatures w14:val="none"/>
        </w:rPr>
        <w:t>’ into the easterly part of Woodward Ave.</w:t>
      </w:r>
    </w:p>
    <w:p w14:paraId="2D871C7B" w14:textId="77777777" w:rsidR="009A71F3" w:rsidRPr="009A71F3" w:rsidRDefault="009A71F3" w:rsidP="009A71F3">
      <w:pPr>
        <w:tabs>
          <w:tab w:val="left" w:pos="0"/>
        </w:tabs>
        <w:spacing w:after="0" w:line="240" w:lineRule="auto"/>
        <w:ind w:left="1080"/>
        <w:jc w:val="both"/>
        <w:rPr>
          <w:rFonts w:ascii="Times New Roman" w:eastAsia="Times New Roman" w:hAnsi="Times New Roman" w:cs="Times New Roman"/>
          <w:bCs/>
          <w:kern w:val="0"/>
          <w:sz w:val="24"/>
          <w:szCs w:val="24"/>
          <w14:ligatures w14:val="none"/>
        </w:rPr>
      </w:pPr>
    </w:p>
    <w:p w14:paraId="335C64CA" w14:textId="77777777" w:rsidR="009A71F3" w:rsidRPr="009A71F3" w:rsidRDefault="009A71F3" w:rsidP="009A71F3">
      <w:pPr>
        <w:tabs>
          <w:tab w:val="left" w:pos="0"/>
        </w:tabs>
        <w:spacing w:after="0" w:line="240" w:lineRule="auto"/>
        <w:ind w:left="1080"/>
        <w:jc w:val="both"/>
        <w:rPr>
          <w:rFonts w:ascii="Times New Roman" w:eastAsia="Times New Roman" w:hAnsi="Times New Roman" w:cs="Times New Roman"/>
          <w:bCs/>
          <w:kern w:val="0"/>
          <w:sz w:val="24"/>
          <w:szCs w:val="24"/>
          <w14:ligatures w14:val="none"/>
        </w:rPr>
      </w:pPr>
      <w:proofErr w:type="gramStart"/>
      <w:r w:rsidRPr="009A71F3">
        <w:rPr>
          <w:rFonts w:ascii="Times New Roman" w:eastAsia="Times New Roman" w:hAnsi="Times New Roman" w:cs="Times New Roman"/>
          <w:bCs/>
          <w:kern w:val="0"/>
          <w:sz w:val="24"/>
          <w:szCs w:val="24"/>
          <w14:ligatures w14:val="none"/>
        </w:rPr>
        <w:t>All of</w:t>
      </w:r>
      <w:proofErr w:type="gramEnd"/>
      <w:r w:rsidRPr="009A71F3">
        <w:rPr>
          <w:rFonts w:ascii="Times New Roman" w:eastAsia="Times New Roman" w:hAnsi="Times New Roman" w:cs="Times New Roman"/>
          <w:bCs/>
          <w:kern w:val="0"/>
          <w:sz w:val="24"/>
          <w:szCs w:val="24"/>
          <w14:ligatures w14:val="none"/>
        </w:rPr>
        <w:t xml:space="preserve"> the above-described encroachments are within the easterly part Woodward Ave., 120 ft. wide, lying westerly of and adjacent to Lots 28, 29, and 30 of “Governor &amp; </w:t>
      </w:r>
      <w:r w:rsidRPr="009A71F3">
        <w:rPr>
          <w:rFonts w:ascii="Times New Roman" w:eastAsia="Times New Roman" w:hAnsi="Times New Roman" w:cs="Times New Roman"/>
          <w:bCs/>
          <w:kern w:val="0"/>
          <w:sz w:val="24"/>
          <w:szCs w:val="24"/>
          <w14:ligatures w14:val="none"/>
        </w:rPr>
        <w:lastRenderedPageBreak/>
        <w:t>Judges Plan of the Section Numbered Seven” as recorded in Liber 34, Page 544 of Plats, Wayne County Records.</w:t>
      </w:r>
    </w:p>
    <w:p w14:paraId="7A936582" w14:textId="77777777" w:rsidR="009A71F3" w:rsidRPr="009A71F3" w:rsidRDefault="009A71F3" w:rsidP="009A71F3">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20B10B4A"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430ADE7D"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bCs/>
          <w:kern w:val="0"/>
          <w:sz w:val="24"/>
          <w:szCs w:val="24"/>
          <w14:ligatures w14:val="none"/>
        </w:rPr>
      </w:pPr>
      <w:r w:rsidRPr="004F4C2C">
        <w:rPr>
          <w:rFonts w:ascii="Times New Roman" w:eastAsia="Times New Roman" w:hAnsi="Times New Roman" w:cs="Times New Roman"/>
          <w:b/>
          <w:kern w:val="0"/>
          <w:sz w:val="24"/>
          <w:szCs w:val="24"/>
          <w14:ligatures w14:val="none"/>
        </w:rPr>
        <w:t>RESOLVED</w:t>
      </w:r>
      <w:r w:rsidRPr="004F4C2C">
        <w:rPr>
          <w:rFonts w:ascii="Times New Roman" w:eastAsia="Times New Roman" w:hAnsi="Times New Roman" w:cs="Times New Roman"/>
          <w:bCs/>
          <w:kern w:val="0"/>
          <w:sz w:val="24"/>
          <w:szCs w:val="24"/>
          <w14:ligatures w14:val="none"/>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3063BA0" w14:textId="77777777" w:rsidR="004F4C2C" w:rsidRPr="004F4C2C" w:rsidRDefault="004F4C2C" w:rsidP="004F4C2C">
      <w:pPr>
        <w:tabs>
          <w:tab w:val="left" w:pos="0"/>
        </w:tabs>
        <w:spacing w:after="0" w:line="240" w:lineRule="auto"/>
        <w:ind w:left="720"/>
        <w:jc w:val="both"/>
        <w:rPr>
          <w:rFonts w:ascii="Times New Roman" w:eastAsia="Times New Roman" w:hAnsi="Times New Roman" w:cs="Times New Roman"/>
          <w:bCs/>
          <w:kern w:val="0"/>
          <w:sz w:val="24"/>
          <w:szCs w:val="24"/>
          <w14:ligatures w14:val="none"/>
        </w:rPr>
      </w:pPr>
    </w:p>
    <w:p w14:paraId="712A3746"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bCs/>
          <w:kern w:val="0"/>
          <w:sz w:val="24"/>
          <w:szCs w:val="24"/>
          <w14:ligatures w14:val="none"/>
        </w:rPr>
      </w:pPr>
    </w:p>
    <w:p w14:paraId="7B976393" w14:textId="77777777" w:rsidR="004F4C2C" w:rsidRPr="004F4C2C" w:rsidRDefault="004F4C2C" w:rsidP="004F4C2C">
      <w:pPr>
        <w:spacing w:after="0" w:line="240" w:lineRule="auto"/>
        <w:jc w:val="both"/>
        <w:rPr>
          <w:rFonts w:ascii="Times New Roman" w:eastAsia="Times New Roman" w:hAnsi="Times New Roman" w:cs="Times New Roman"/>
          <w:bCs/>
          <w:kern w:val="0"/>
          <w:sz w:val="24"/>
          <w:szCs w:val="24"/>
          <w14:ligatures w14:val="none"/>
        </w:rPr>
      </w:pPr>
      <w:r w:rsidRPr="004F4C2C">
        <w:rPr>
          <w:rFonts w:ascii="Times New Roman" w:eastAsia="Times New Roman" w:hAnsi="Times New Roman" w:cs="Times New Roman"/>
          <w:bCs/>
          <w:kern w:val="0"/>
          <w:sz w:val="24"/>
          <w:szCs w:val="24"/>
          <w14:ligatures w14:val="none"/>
        </w:rPr>
        <w:t>PROVIDED, that if there is any cost for the removing and/or rerouting of any utility facilities, it shall be done at the expense of the petitioner and/or property owner; and be it further</w:t>
      </w:r>
    </w:p>
    <w:p w14:paraId="79D3F503" w14:textId="77777777" w:rsidR="004F4C2C" w:rsidRPr="004F4C2C" w:rsidRDefault="004F4C2C" w:rsidP="004F4C2C">
      <w:pPr>
        <w:spacing w:after="0" w:line="240" w:lineRule="auto"/>
        <w:jc w:val="both"/>
        <w:rPr>
          <w:rFonts w:ascii="Times New Roman" w:eastAsia="Times New Roman" w:hAnsi="Times New Roman" w:cs="Times New Roman"/>
          <w:bCs/>
          <w:kern w:val="0"/>
          <w:sz w:val="24"/>
          <w:szCs w:val="24"/>
          <w14:ligatures w14:val="none"/>
        </w:rPr>
      </w:pPr>
    </w:p>
    <w:p w14:paraId="536B629C" w14:textId="77777777" w:rsidR="004F4C2C" w:rsidRPr="004F4C2C" w:rsidRDefault="004F4C2C" w:rsidP="004F4C2C">
      <w:pPr>
        <w:spacing w:after="0" w:line="240" w:lineRule="auto"/>
        <w:jc w:val="both"/>
        <w:rPr>
          <w:rFonts w:ascii="Times New Roman" w:eastAsia="Times New Roman" w:hAnsi="Times New Roman" w:cs="Times New Roman"/>
          <w:bCs/>
          <w:kern w:val="0"/>
          <w:sz w:val="24"/>
          <w:szCs w:val="24"/>
          <w14:ligatures w14:val="none"/>
        </w:rPr>
      </w:pPr>
      <w:r w:rsidRPr="004F4C2C">
        <w:rPr>
          <w:rFonts w:ascii="Times New Roman" w:eastAsia="Times New Roman" w:hAnsi="Times New Roman" w:cs="Times New Roman"/>
          <w:bCs/>
          <w:kern w:val="0"/>
          <w:sz w:val="24"/>
          <w:szCs w:val="24"/>
          <w14:ligatures w14:val="none"/>
        </w:rPr>
        <w:t>PROVIDED, that access is maintained to all fire department connections, and be it further</w:t>
      </w:r>
    </w:p>
    <w:p w14:paraId="59B2D183" w14:textId="77777777" w:rsidR="004F4C2C" w:rsidRPr="004F4C2C" w:rsidRDefault="004F4C2C" w:rsidP="004F4C2C">
      <w:pPr>
        <w:spacing w:after="0" w:line="240" w:lineRule="auto"/>
        <w:rPr>
          <w:rFonts w:ascii="Times New Roman" w:eastAsia="Times New Roman" w:hAnsi="Times New Roman" w:cs="Times New Roman"/>
          <w:kern w:val="0"/>
          <w:sz w:val="24"/>
          <w:szCs w:val="24"/>
          <w14:ligatures w14:val="none"/>
        </w:rPr>
      </w:pPr>
    </w:p>
    <w:p w14:paraId="3C1C7C6F"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PROVIDED, that by approval of this petition the Detroit Water and Sewerage Department (DWSD) does not waive any of its rights to its facilities located in the right-of-way, and </w:t>
      </w:r>
      <w:proofErr w:type="gramStart"/>
      <w:r w:rsidRPr="004F4C2C">
        <w:rPr>
          <w:rFonts w:ascii="Times New Roman" w:eastAsia="Times New Roman" w:hAnsi="Times New Roman" w:cs="Times New Roman"/>
          <w:kern w:val="0"/>
          <w:sz w:val="24"/>
          <w:szCs w:val="24"/>
          <w14:ligatures w14:val="none"/>
        </w:rPr>
        <w:t>at all times</w:t>
      </w:r>
      <w:proofErr w:type="gramEnd"/>
      <w:r w:rsidRPr="004F4C2C">
        <w:rPr>
          <w:rFonts w:ascii="Times New Roman" w:eastAsia="Times New Roman" w:hAnsi="Times New Roman" w:cs="Times New Roman"/>
          <w:kern w:val="0"/>
          <w:sz w:val="24"/>
          <w:szCs w:val="24"/>
          <w14:ligatures w14:val="none"/>
        </w:rPr>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2BDE931B"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14BE320D"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PROVIDED, that all construction performed under this petition shall not be commenced until after (5) </w:t>
      </w:r>
      <w:proofErr w:type="gramStart"/>
      <w:r w:rsidRPr="004F4C2C">
        <w:rPr>
          <w:rFonts w:ascii="Times New Roman" w:eastAsia="Times New Roman" w:hAnsi="Times New Roman" w:cs="Times New Roman"/>
          <w:kern w:val="0"/>
          <w:sz w:val="24"/>
          <w:szCs w:val="24"/>
          <w14:ligatures w14:val="none"/>
        </w:rPr>
        <w:t>days</w:t>
      </w:r>
      <w:proofErr w:type="gramEnd"/>
      <w:r w:rsidRPr="004F4C2C">
        <w:rPr>
          <w:rFonts w:ascii="Times New Roman" w:eastAsia="Times New Roman" w:hAnsi="Times New Roman" w:cs="Times New Roman"/>
          <w:kern w:val="0"/>
          <w:sz w:val="24"/>
          <w:szCs w:val="24"/>
          <w14:ligatures w14:val="none"/>
        </w:rPr>
        <w:t xml:space="preserve"> written notice to DWSD. Seventy-two (72) hours’ notice shall also be provided in accordance with P.A. 53 1974, as amended, utilizing the MISS DIG one call system; and be it further</w:t>
      </w:r>
    </w:p>
    <w:p w14:paraId="5F92DBE3"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200A7207"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that construction under this petition is subject to inspection and approval by DWSD forces. The cost of such inspection shall, at the discretion of DWSD, be borne by the petitioner; and be it further</w:t>
      </w:r>
    </w:p>
    <w:p w14:paraId="4BC532DC"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673D043A"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AD80AE6"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3D26EDA0"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lastRenderedPageBreak/>
        <w:t xml:space="preserve"> PROVIDED, that the petitioner shall hold DWSD harmless for any </w:t>
      </w:r>
      <w:proofErr w:type="gramStart"/>
      <w:r w:rsidRPr="004F4C2C">
        <w:rPr>
          <w:rFonts w:ascii="Times New Roman" w:eastAsia="Times New Roman" w:hAnsi="Times New Roman" w:cs="Times New Roman"/>
          <w:kern w:val="0"/>
          <w:sz w:val="24"/>
          <w:szCs w:val="24"/>
          <w14:ligatures w14:val="none"/>
        </w:rPr>
        <w:t>damages</w:t>
      </w:r>
      <w:proofErr w:type="gramEnd"/>
      <w:r w:rsidRPr="004F4C2C">
        <w:rPr>
          <w:rFonts w:ascii="Times New Roman" w:eastAsia="Times New Roman" w:hAnsi="Times New Roman" w:cs="Times New Roman"/>
          <w:kern w:val="0"/>
          <w:sz w:val="24"/>
          <w:szCs w:val="24"/>
          <w14:ligatures w14:val="none"/>
        </w:rPr>
        <w:t xml:space="preserve"> to the encroaching device constructed or installed under this petition which may be caused by the failure of DWSD’s facilities; and be it further</w:t>
      </w:r>
    </w:p>
    <w:p w14:paraId="1976E553"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01485E99"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Bedrock Real Estate, LLC 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061C4F6" w14:textId="77777777" w:rsidR="004F4C2C" w:rsidRPr="004F4C2C" w:rsidRDefault="004F4C2C" w:rsidP="004F4C2C">
      <w:pPr>
        <w:spacing w:after="0" w:line="240" w:lineRule="auto"/>
        <w:rPr>
          <w:rFonts w:ascii="Times New Roman" w:eastAsia="Times New Roman" w:hAnsi="Times New Roman" w:cs="Times New Roman"/>
          <w:kern w:val="0"/>
          <w:sz w:val="24"/>
          <w:szCs w:val="24"/>
          <w14:ligatures w14:val="none"/>
        </w:rPr>
      </w:pPr>
    </w:p>
    <w:p w14:paraId="51CDDFBE"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that the necessary permits shall be obtained from the City Engineering Division – DPW and the Buildings and Safety Engineering Department. The encroachments shall be constructed and maintained under their rules and regulations; and further</w:t>
      </w:r>
    </w:p>
    <w:p w14:paraId="620D612D"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3655DD6E"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PROVIDED, that all </w:t>
      </w:r>
      <w:proofErr w:type="gramStart"/>
      <w:r w:rsidRPr="004F4C2C">
        <w:rPr>
          <w:rFonts w:ascii="Times New Roman" w:eastAsia="Times New Roman" w:hAnsi="Times New Roman" w:cs="Times New Roman"/>
          <w:kern w:val="0"/>
          <w:sz w:val="24"/>
          <w:szCs w:val="24"/>
          <w14:ligatures w14:val="none"/>
        </w:rPr>
        <w:t>cost</w:t>
      </w:r>
      <w:proofErr w:type="gramEnd"/>
      <w:r w:rsidRPr="004F4C2C">
        <w:rPr>
          <w:rFonts w:ascii="Times New Roman" w:eastAsia="Times New Roman" w:hAnsi="Times New Roman" w:cs="Times New Roman"/>
          <w:kern w:val="0"/>
          <w:sz w:val="24"/>
          <w:szCs w:val="24"/>
          <w14:ligatures w14:val="none"/>
        </w:rPr>
        <w:t xml:space="preserve"> for the construction, maintenance, permits and use of the encroachments shall be borne by Bedrock Real Estate, LLC or their assigns, and further</w:t>
      </w:r>
    </w:p>
    <w:p w14:paraId="171C95E3" w14:textId="77777777" w:rsidR="004F4C2C" w:rsidRPr="004F4C2C" w:rsidRDefault="004F4C2C" w:rsidP="004F4C2C">
      <w:pPr>
        <w:spacing w:after="0" w:line="240" w:lineRule="auto"/>
        <w:rPr>
          <w:rFonts w:ascii="Times New Roman" w:eastAsia="Times New Roman" w:hAnsi="Times New Roman" w:cs="Times New Roman"/>
          <w:kern w:val="0"/>
          <w:sz w:val="24"/>
          <w:szCs w:val="24"/>
          <w14:ligatures w14:val="none"/>
        </w:rPr>
      </w:pPr>
    </w:p>
    <w:p w14:paraId="3EAEDF89"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4F4C2C">
        <w:rPr>
          <w:rFonts w:ascii="Times New Roman" w:eastAsia="Times New Roman" w:hAnsi="Times New Roman" w:cs="Times New Roman"/>
          <w:kern w:val="0"/>
          <w:sz w:val="24"/>
          <w:szCs w:val="24"/>
          <w14:ligatures w14:val="none"/>
        </w:rPr>
        <w:t>PROVIDED, that</w:t>
      </w:r>
      <w:proofErr w:type="gramEnd"/>
      <w:r w:rsidRPr="004F4C2C">
        <w:rPr>
          <w:rFonts w:ascii="Times New Roman" w:eastAsia="Times New Roman" w:hAnsi="Times New Roman" w:cs="Times New Roman"/>
          <w:kern w:val="0"/>
          <w:sz w:val="24"/>
          <w:szCs w:val="24"/>
          <w14:ligatures w14:val="none"/>
        </w:rPr>
        <w:t xml:space="preserve"> all costs incurred by privately owned utility companies and/or city departments to alter, adjust, and/or relocate their existing utility facilities located </w:t>
      </w:r>
      <w:proofErr w:type="gramStart"/>
      <w:r w:rsidRPr="004F4C2C">
        <w:rPr>
          <w:rFonts w:ascii="Times New Roman" w:eastAsia="Times New Roman" w:hAnsi="Times New Roman" w:cs="Times New Roman"/>
          <w:kern w:val="0"/>
          <w:sz w:val="24"/>
          <w:szCs w:val="24"/>
          <w14:ligatures w14:val="none"/>
        </w:rPr>
        <w:t>in close proximity to</w:t>
      </w:r>
      <w:proofErr w:type="gramEnd"/>
      <w:r w:rsidRPr="004F4C2C">
        <w:rPr>
          <w:rFonts w:ascii="Times New Roman" w:eastAsia="Times New Roman" w:hAnsi="Times New Roman" w:cs="Times New Roman"/>
          <w:kern w:val="0"/>
          <w:sz w:val="24"/>
          <w:szCs w:val="24"/>
          <w14:ligatures w14:val="none"/>
        </w:rPr>
        <w:t xml:space="preserve"> the encroachments shall be borne by Bedrock Real Estate, LLC or their assigns. Should </w:t>
      </w:r>
      <w:proofErr w:type="gramStart"/>
      <w:r w:rsidRPr="004F4C2C">
        <w:rPr>
          <w:rFonts w:ascii="Times New Roman" w:eastAsia="Times New Roman" w:hAnsi="Times New Roman" w:cs="Times New Roman"/>
          <w:kern w:val="0"/>
          <w:sz w:val="24"/>
          <w:szCs w:val="24"/>
          <w14:ligatures w14:val="none"/>
        </w:rPr>
        <w:t>damages</w:t>
      </w:r>
      <w:proofErr w:type="gramEnd"/>
      <w:r w:rsidRPr="004F4C2C">
        <w:rPr>
          <w:rFonts w:ascii="Times New Roman" w:eastAsia="Times New Roman" w:hAnsi="Times New Roman" w:cs="Times New Roman"/>
          <w:kern w:val="0"/>
          <w:sz w:val="24"/>
          <w:szCs w:val="24"/>
          <w14:ligatures w14:val="none"/>
        </w:rPr>
        <w:t xml:space="preserve"> to utilities occur Bedrock Real Estate, LLC or their assigns shall be liable for all incidental repair costs and waives all claims for damages to the encroaching installations; and further</w:t>
      </w:r>
    </w:p>
    <w:p w14:paraId="55C25BD7"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1C4A357A"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65F25226"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1C466AED"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PROVIDED, that Bedrock Real Estate, LLC or their assigns shall file with the Department of Public Works – City Engineering Division an indemnity agreement in form approved by the Law Department. The agreement shall save and protect the City of Detroit from </w:t>
      </w:r>
      <w:proofErr w:type="gramStart"/>
      <w:r w:rsidRPr="004F4C2C">
        <w:rPr>
          <w:rFonts w:ascii="Times New Roman" w:eastAsia="Times New Roman" w:hAnsi="Times New Roman" w:cs="Times New Roman"/>
          <w:kern w:val="0"/>
          <w:sz w:val="24"/>
          <w:szCs w:val="24"/>
          <w14:ligatures w14:val="none"/>
        </w:rPr>
        <w:t>any and all</w:t>
      </w:r>
      <w:proofErr w:type="gramEnd"/>
      <w:r w:rsidRPr="004F4C2C">
        <w:rPr>
          <w:rFonts w:ascii="Times New Roman" w:eastAsia="Times New Roman" w:hAnsi="Times New Roman" w:cs="Times New Roman"/>
          <w:kern w:val="0"/>
          <w:sz w:val="24"/>
          <w:szCs w:val="24"/>
          <w14:ligatures w14:val="none"/>
        </w:rPr>
        <w:t xml:space="preserve"> claims, damages or expenses that may arise by reason of the issuance of the permits and the faithful or unfaithful performance of Bedrock Real Estate, LLC or their assigns of the terms thereof. Further, Bedrock Real Estate, LLC or their assigns shall agree to pay all claims, damages or expenses that may arise out of the use, repair and maintenance of the proposed encroachments; and further</w:t>
      </w:r>
    </w:p>
    <w:p w14:paraId="5480C7E2"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6B81155F"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that construction of the encroachments shall constitute acceptance of the terms and conditions as set forth in this resolution; and be it further</w:t>
      </w:r>
    </w:p>
    <w:p w14:paraId="521DC968"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5BC48A33"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PROVIDED, this resolution is revocable at the will, whim or caprice of the City Council, and Bedrock Real Estate, LLC acquires no implied or other privileges hereunder not expressly stated herein; and further</w:t>
      </w:r>
    </w:p>
    <w:p w14:paraId="1DF6A431"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1A05A13A"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lastRenderedPageBreak/>
        <w:t xml:space="preserve">PROVIDED, that the encroachment permits shall not be assigned or transferred without the written approval of the City Council; and be it further    </w:t>
      </w:r>
    </w:p>
    <w:p w14:paraId="6506F51A"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56F5C7C7"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p>
    <w:p w14:paraId="2DFDF543" w14:textId="77777777" w:rsidR="004F4C2C" w:rsidRPr="004F4C2C" w:rsidRDefault="004F4C2C" w:rsidP="004F4C2C">
      <w:pPr>
        <w:spacing w:after="0" w:line="240" w:lineRule="auto"/>
        <w:jc w:val="both"/>
        <w:rPr>
          <w:rFonts w:ascii="Times New Roman" w:eastAsia="Times New Roman" w:hAnsi="Times New Roman" w:cs="Times New Roman"/>
          <w:kern w:val="0"/>
          <w:sz w:val="24"/>
          <w:szCs w:val="24"/>
          <w14:ligatures w14:val="none"/>
        </w:rPr>
      </w:pPr>
      <w:r w:rsidRPr="004F4C2C">
        <w:rPr>
          <w:rFonts w:ascii="Times New Roman" w:eastAsia="Times New Roman" w:hAnsi="Times New Roman" w:cs="Times New Roman"/>
          <w:kern w:val="0"/>
          <w:sz w:val="24"/>
          <w:szCs w:val="24"/>
          <w14:ligatures w14:val="none"/>
        </w:rPr>
        <w:t xml:space="preserve">    </w:t>
      </w:r>
    </w:p>
    <w:p w14:paraId="02B6C843"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roofErr w:type="gramStart"/>
      <w:r w:rsidRPr="004F4C2C">
        <w:rPr>
          <w:rFonts w:ascii="Times New Roman" w:eastAsia="Times New Roman" w:hAnsi="Times New Roman" w:cs="Times New Roman"/>
          <w:kern w:val="0"/>
          <w:sz w:val="24"/>
          <w:szCs w:val="24"/>
          <w14:ligatures w14:val="none"/>
        </w:rPr>
        <w:t>PROVIDED, that</w:t>
      </w:r>
      <w:proofErr w:type="gramEnd"/>
      <w:r w:rsidRPr="004F4C2C">
        <w:rPr>
          <w:rFonts w:ascii="Times New Roman" w:eastAsia="Times New Roman" w:hAnsi="Times New Roman" w:cs="Times New Roman"/>
          <w:kern w:val="0"/>
          <w:sz w:val="24"/>
          <w:szCs w:val="24"/>
          <w14:ligatures w14:val="none"/>
        </w:rPr>
        <w:t xml:space="preserve"> the City Clerk shall within 30 days record a certified copy of this resolution with the Wayne County Register of Deeds.</w:t>
      </w:r>
    </w:p>
    <w:p w14:paraId="392D594E" w14:textId="77777777" w:rsidR="004F4C2C" w:rsidRPr="004F4C2C" w:rsidRDefault="004F4C2C" w:rsidP="004F4C2C">
      <w:pPr>
        <w:tabs>
          <w:tab w:val="left" w:pos="0"/>
        </w:tabs>
        <w:spacing w:after="0" w:line="240" w:lineRule="auto"/>
        <w:jc w:val="both"/>
        <w:rPr>
          <w:rFonts w:ascii="Times New Roman" w:eastAsia="Times New Roman" w:hAnsi="Times New Roman" w:cs="Times New Roman"/>
          <w:kern w:val="0"/>
          <w:sz w:val="24"/>
          <w:szCs w:val="24"/>
          <w14:ligatures w14:val="none"/>
        </w:rPr>
      </w:pPr>
    </w:p>
    <w:p w14:paraId="1BC7CA33" w14:textId="77777777" w:rsidR="004F4C2C" w:rsidRPr="004F4C2C" w:rsidRDefault="004F4C2C" w:rsidP="004F4C2C">
      <w:pPr>
        <w:tabs>
          <w:tab w:val="left" w:pos="0"/>
        </w:tabs>
        <w:spacing w:after="0" w:line="240" w:lineRule="auto"/>
        <w:jc w:val="both"/>
        <w:rPr>
          <w:rFonts w:ascii="Garamond" w:eastAsia="Times New Roman" w:hAnsi="Garamond" w:cs="Times New Roman"/>
          <w:kern w:val="0"/>
          <w:sz w:val="24"/>
          <w:szCs w:val="24"/>
          <w14:ligatures w14:val="none"/>
        </w:rPr>
      </w:pPr>
    </w:p>
    <w:p w14:paraId="35BBE3F3"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E58"/>
    <w:multiLevelType w:val="hybridMultilevel"/>
    <w:tmpl w:val="F7D43D6C"/>
    <w:lvl w:ilvl="0" w:tplc="CB9E003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784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C"/>
    <w:rsid w:val="00007219"/>
    <w:rsid w:val="0008012A"/>
    <w:rsid w:val="000C32D6"/>
    <w:rsid w:val="000D0D3E"/>
    <w:rsid w:val="000D7EB4"/>
    <w:rsid w:val="001272EB"/>
    <w:rsid w:val="00153651"/>
    <w:rsid w:val="0017284A"/>
    <w:rsid w:val="002006EA"/>
    <w:rsid w:val="002157AE"/>
    <w:rsid w:val="0026084C"/>
    <w:rsid w:val="00276AA3"/>
    <w:rsid w:val="002F0B8F"/>
    <w:rsid w:val="00310DD2"/>
    <w:rsid w:val="00364689"/>
    <w:rsid w:val="003A14C1"/>
    <w:rsid w:val="003E3140"/>
    <w:rsid w:val="004C07C1"/>
    <w:rsid w:val="004D4BD9"/>
    <w:rsid w:val="004F4C2C"/>
    <w:rsid w:val="005202A8"/>
    <w:rsid w:val="00691D7D"/>
    <w:rsid w:val="006D22D6"/>
    <w:rsid w:val="007565A5"/>
    <w:rsid w:val="00767CD6"/>
    <w:rsid w:val="0078291C"/>
    <w:rsid w:val="00853C70"/>
    <w:rsid w:val="008A4B1C"/>
    <w:rsid w:val="008F0A5B"/>
    <w:rsid w:val="009077D6"/>
    <w:rsid w:val="00981B41"/>
    <w:rsid w:val="009A10D8"/>
    <w:rsid w:val="009A71F3"/>
    <w:rsid w:val="009C60DD"/>
    <w:rsid w:val="00A334D4"/>
    <w:rsid w:val="00A92657"/>
    <w:rsid w:val="00B5045B"/>
    <w:rsid w:val="00CA2CAB"/>
    <w:rsid w:val="00CF4988"/>
    <w:rsid w:val="00D05A83"/>
    <w:rsid w:val="00DE5F83"/>
    <w:rsid w:val="00E55AE2"/>
    <w:rsid w:val="00EB016F"/>
    <w:rsid w:val="00EC4CBB"/>
    <w:rsid w:val="00F04700"/>
    <w:rsid w:val="00F06A04"/>
    <w:rsid w:val="00F42E0C"/>
    <w:rsid w:val="00F954CC"/>
    <w:rsid w:val="00FA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90B7"/>
  <w15:chartTrackingRefBased/>
  <w15:docId w15:val="{91236020-279A-489F-9584-BA345A3E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2C"/>
    <w:rPr>
      <w:rFonts w:eastAsiaTheme="majorEastAsia" w:cstheme="majorBidi"/>
      <w:color w:val="272727" w:themeColor="text1" w:themeTint="D8"/>
    </w:rPr>
  </w:style>
  <w:style w:type="paragraph" w:styleId="Title">
    <w:name w:val="Title"/>
    <w:basedOn w:val="Normal"/>
    <w:next w:val="Normal"/>
    <w:link w:val="TitleChar"/>
    <w:uiPriority w:val="10"/>
    <w:qFormat/>
    <w:rsid w:val="004F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2C"/>
    <w:pPr>
      <w:spacing w:before="160"/>
      <w:jc w:val="center"/>
    </w:pPr>
    <w:rPr>
      <w:i/>
      <w:iCs/>
      <w:color w:val="404040" w:themeColor="text1" w:themeTint="BF"/>
    </w:rPr>
  </w:style>
  <w:style w:type="character" w:customStyle="1" w:styleId="QuoteChar">
    <w:name w:val="Quote Char"/>
    <w:basedOn w:val="DefaultParagraphFont"/>
    <w:link w:val="Quote"/>
    <w:uiPriority w:val="29"/>
    <w:rsid w:val="004F4C2C"/>
    <w:rPr>
      <w:i/>
      <w:iCs/>
      <w:color w:val="404040" w:themeColor="text1" w:themeTint="BF"/>
    </w:rPr>
  </w:style>
  <w:style w:type="paragraph" w:styleId="ListParagraph">
    <w:name w:val="List Paragraph"/>
    <w:basedOn w:val="Normal"/>
    <w:uiPriority w:val="34"/>
    <w:qFormat/>
    <w:rsid w:val="004F4C2C"/>
    <w:pPr>
      <w:ind w:left="720"/>
      <w:contextualSpacing/>
    </w:pPr>
  </w:style>
  <w:style w:type="character" w:styleId="IntenseEmphasis">
    <w:name w:val="Intense Emphasis"/>
    <w:basedOn w:val="DefaultParagraphFont"/>
    <w:uiPriority w:val="21"/>
    <w:qFormat/>
    <w:rsid w:val="004F4C2C"/>
    <w:rPr>
      <w:i/>
      <w:iCs/>
      <w:color w:val="0F4761" w:themeColor="accent1" w:themeShade="BF"/>
    </w:rPr>
  </w:style>
  <w:style w:type="paragraph" w:styleId="IntenseQuote">
    <w:name w:val="Intense Quote"/>
    <w:basedOn w:val="Normal"/>
    <w:next w:val="Normal"/>
    <w:link w:val="IntenseQuoteChar"/>
    <w:uiPriority w:val="30"/>
    <w:qFormat/>
    <w:rsid w:val="004F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2C"/>
    <w:rPr>
      <w:i/>
      <w:iCs/>
      <w:color w:val="0F4761" w:themeColor="accent1" w:themeShade="BF"/>
    </w:rPr>
  </w:style>
  <w:style w:type="character" w:styleId="IntenseReference">
    <w:name w:val="Intense Reference"/>
    <w:basedOn w:val="DefaultParagraphFont"/>
    <w:uiPriority w:val="32"/>
    <w:qFormat/>
    <w:rsid w:val="004F4C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35</cp:revision>
  <cp:lastPrinted>2025-07-01T15:33:00Z</cp:lastPrinted>
  <dcterms:created xsi:type="dcterms:W3CDTF">2025-05-28T19:06:00Z</dcterms:created>
  <dcterms:modified xsi:type="dcterms:W3CDTF">2025-07-01T15:34:00Z</dcterms:modified>
</cp:coreProperties>
</file>