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4D443A71" w14:textId="77777777" w:rsidR="00B82602" w:rsidRDefault="00B82602">
      <w:pPr>
        <w:jc w:val="both"/>
      </w:pPr>
    </w:p>
    <w:p w14:paraId="184D86DF" w14:textId="77777777" w:rsidR="001668EF" w:rsidRDefault="001668EF">
      <w:pPr>
        <w:jc w:val="both"/>
      </w:pPr>
    </w:p>
    <w:p w14:paraId="713BD10E" w14:textId="77777777" w:rsidR="00FA5814" w:rsidRPr="00FA05C6" w:rsidRDefault="00FA5814">
      <w:pPr>
        <w:jc w:val="both"/>
      </w:pPr>
    </w:p>
    <w:p w14:paraId="53CB184C" w14:textId="359963AC" w:rsidR="006E3E64" w:rsidRPr="009D4407" w:rsidRDefault="008751EC" w:rsidP="006E3E64">
      <w:pPr>
        <w:jc w:val="both"/>
      </w:pPr>
      <w:r>
        <w:t>October 30, 2024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786C06A9" w:rsidR="006E3E64" w:rsidRPr="009D4407"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5463F6" w:rsidRPr="009D4407">
        <w:rPr>
          <w:color w:val="000000" w:themeColor="text1"/>
        </w:rPr>
        <w:t>202</w:t>
      </w:r>
      <w:r w:rsidR="00B82602">
        <w:rPr>
          <w:color w:val="000000" w:themeColor="text1"/>
        </w:rPr>
        <w:t>4-364</w:t>
      </w:r>
      <w:r w:rsidRPr="009D4407">
        <w:rPr>
          <w:color w:val="000000" w:themeColor="text1"/>
        </w:rPr>
        <w:t xml:space="preserve"> – </w:t>
      </w:r>
      <w:r w:rsidR="00D24F0B">
        <w:rPr>
          <w:color w:val="000000" w:themeColor="text1"/>
        </w:rPr>
        <w:t>Arnold CTA Properties, LLC</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 </w:t>
      </w:r>
      <w:r w:rsidR="00A75ED4">
        <w:rPr>
          <w:color w:val="000000" w:themeColor="text1"/>
        </w:rPr>
        <w:t>easterly</w:t>
      </w:r>
      <w:r w:rsidR="005463F6" w:rsidRPr="009D4407">
        <w:rPr>
          <w:color w:val="000000" w:themeColor="text1"/>
        </w:rPr>
        <w:t xml:space="preserve"> part of </w:t>
      </w:r>
      <w:r w:rsidR="00A75ED4">
        <w:rPr>
          <w:color w:val="000000" w:themeColor="text1"/>
        </w:rPr>
        <w:t>Livernois</w:t>
      </w:r>
      <w:r w:rsidR="00F76650">
        <w:rPr>
          <w:color w:val="000000" w:themeColor="text1"/>
        </w:rPr>
        <w:t xml:space="preserve"> Ave.</w:t>
      </w:r>
      <w:r w:rsidR="005463F6" w:rsidRPr="009D4407">
        <w:rPr>
          <w:color w:val="000000" w:themeColor="text1"/>
        </w:rPr>
        <w:t xml:space="preserve">, adjacent to the parcel commonly known as </w:t>
      </w:r>
      <w:r w:rsidR="00A75ED4">
        <w:rPr>
          <w:color w:val="000000" w:themeColor="text1"/>
        </w:rPr>
        <w:t>12720 Livernois Ave.,</w:t>
      </w:r>
      <w:r w:rsidR="005463F6" w:rsidRPr="009D4407">
        <w:rPr>
          <w:color w:val="000000" w:themeColor="text1"/>
        </w:rPr>
        <w:t xml:space="preserve"> </w:t>
      </w:r>
      <w:r w:rsidR="00C30260" w:rsidRPr="009D4407">
        <w:rPr>
          <w:color w:val="000000" w:themeColor="text1"/>
        </w:rPr>
        <w:t>for</w:t>
      </w:r>
      <w:r w:rsidR="00A75ED4">
        <w:rPr>
          <w:color w:val="000000" w:themeColor="text1"/>
        </w:rPr>
        <w:t xml:space="preserve"> an existing roll-up door</w:t>
      </w:r>
      <w:r w:rsidR="00EE64A0">
        <w:rPr>
          <w:color w:val="000000" w:themeColor="text1"/>
        </w:rPr>
        <w:t>.</w:t>
      </w:r>
      <w:r w:rsidR="00C30260" w:rsidRPr="009D4407">
        <w:rPr>
          <w:color w:val="000000" w:themeColor="text1"/>
        </w:rPr>
        <w:t xml:space="preserve"> </w:t>
      </w:r>
    </w:p>
    <w:bookmarkEnd w:id="2"/>
    <w:bookmarkEnd w:id="3"/>
    <w:p w14:paraId="21F9A117" w14:textId="77777777" w:rsidR="006E3E64" w:rsidRPr="009D4407" w:rsidRDefault="006E3E64" w:rsidP="006E3E64">
      <w:pPr>
        <w:pStyle w:val="BodyTextIndent"/>
        <w:rPr>
          <w:b w:val="0"/>
          <w:color w:val="000000" w:themeColor="text1"/>
        </w:rPr>
      </w:pPr>
    </w:p>
    <w:p w14:paraId="28AEC7BE" w14:textId="4D209F35" w:rsidR="00EE64A0" w:rsidRDefault="006E3E64" w:rsidP="006E3E64">
      <w:pPr>
        <w:jc w:val="both"/>
        <w:rPr>
          <w:bCs/>
          <w:color w:val="000000" w:themeColor="text1"/>
        </w:rPr>
      </w:pPr>
      <w:r w:rsidRPr="009D4407">
        <w:rPr>
          <w:bCs/>
          <w:color w:val="000000" w:themeColor="text1"/>
        </w:rPr>
        <w:t>Petition No. x</w:t>
      </w:r>
      <w:r w:rsidR="00C30260" w:rsidRPr="009D4407">
        <w:rPr>
          <w:bCs/>
          <w:color w:val="000000" w:themeColor="text1"/>
        </w:rPr>
        <w:t>202</w:t>
      </w:r>
      <w:r w:rsidR="00B82602">
        <w:rPr>
          <w:bCs/>
          <w:color w:val="000000" w:themeColor="text1"/>
        </w:rPr>
        <w:t>4-364</w:t>
      </w:r>
      <w:r w:rsidRPr="009D4407">
        <w:rPr>
          <w:bCs/>
          <w:color w:val="000000" w:themeColor="text1"/>
        </w:rPr>
        <w:t xml:space="preserve"> – </w:t>
      </w:r>
      <w:bookmarkStart w:id="4" w:name="_Hlk181169998"/>
      <w:r w:rsidR="00EE64A0">
        <w:rPr>
          <w:bCs/>
          <w:color w:val="000000" w:themeColor="text1"/>
        </w:rPr>
        <w:t>Arnold CTA Properties, LLC</w:t>
      </w:r>
      <w:bookmarkEnd w:id="4"/>
      <w:r w:rsidR="00C30260" w:rsidRPr="009D4407">
        <w:rPr>
          <w:bCs/>
          <w:color w:val="000000" w:themeColor="text1"/>
        </w:rPr>
        <w:t>,</w:t>
      </w:r>
      <w:r w:rsidR="00EE64A0">
        <w:rPr>
          <w:bCs/>
          <w:color w:val="000000" w:themeColor="text1"/>
        </w:rPr>
        <w:t xml:space="preserve"> within the easterly part of Livernois Ave., 120 ft. wide</w:t>
      </w:r>
      <w:r w:rsidR="0047099E">
        <w:rPr>
          <w:bCs/>
          <w:color w:val="000000" w:themeColor="text1"/>
        </w:rPr>
        <w:t xml:space="preserve">, adjacent to the parcel commonly known as 12720 Livernois Ave., for </w:t>
      </w:r>
      <w:r w:rsidR="00310868">
        <w:rPr>
          <w:bCs/>
          <w:color w:val="000000" w:themeColor="text1"/>
        </w:rPr>
        <w:t>an existing roll-up door.</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604357">
          <w:pgSz w:w="12240" w:h="15840" w:code="1"/>
          <w:pgMar w:top="1440" w:right="1440" w:bottom="1440" w:left="1440" w:header="720" w:footer="720" w:gutter="0"/>
          <w:paperSrc w:first="1" w:other="1"/>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08448217"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557553">
        <w:rPr>
          <w:b w:val="0"/>
        </w:rPr>
        <w:t>Arnold CTA Properties, LLC</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557553">
        <w:rPr>
          <w:b w:val="0"/>
        </w:rPr>
        <w:t>an</w:t>
      </w:r>
      <w:r w:rsidR="00D165C3">
        <w:rPr>
          <w:b w:val="0"/>
        </w:rPr>
        <w:t xml:space="preserve"> </w:t>
      </w:r>
      <w:r w:rsidR="00AC4A53" w:rsidRPr="00AC4A53">
        <w:rPr>
          <w:b w:val="0"/>
        </w:rPr>
        <w:t>encroachment</w:t>
      </w:r>
      <w:r w:rsidR="00D165C3">
        <w:rPr>
          <w:b w:val="0"/>
        </w:rPr>
        <w:t xml:space="preserve"> within </w:t>
      </w:r>
      <w:r w:rsidR="00557553">
        <w:rPr>
          <w:b w:val="0"/>
        </w:rPr>
        <w:t>Livernois</w:t>
      </w:r>
      <w:r w:rsidR="007A1F46">
        <w:rPr>
          <w:b w:val="0"/>
        </w:rPr>
        <w:t xml:space="preserve"> Avenue</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68379E6D" w14:textId="77777777" w:rsidR="00557553" w:rsidRDefault="00557553" w:rsidP="00843C6C">
      <w:pPr>
        <w:pStyle w:val="BodyTextIndent"/>
        <w:tabs>
          <w:tab w:val="left" w:pos="0"/>
        </w:tabs>
        <w:ind w:left="0" w:firstLine="0"/>
        <w:rPr>
          <w:b w:val="0"/>
        </w:rPr>
      </w:pPr>
    </w:p>
    <w:p w14:paraId="0F58F77C" w14:textId="3D3E402F" w:rsidR="00557553" w:rsidRDefault="00912D34" w:rsidP="00407D25">
      <w:pPr>
        <w:pStyle w:val="BodyTextIndent"/>
        <w:tabs>
          <w:tab w:val="left" w:pos="0"/>
        </w:tabs>
        <w:ind w:firstLine="0"/>
        <w:rPr>
          <w:b w:val="0"/>
        </w:rPr>
      </w:pPr>
      <w:r w:rsidRPr="001D50B3">
        <w:rPr>
          <w:b w:val="0"/>
        </w:rPr>
        <w:t xml:space="preserve">Building-mounted rolling steel security </w:t>
      </w:r>
      <w:r w:rsidR="00D83783" w:rsidRPr="001D50B3">
        <w:rPr>
          <w:b w:val="0"/>
        </w:rPr>
        <w:t xml:space="preserve">door </w:t>
      </w:r>
      <w:r w:rsidR="00BE042C" w:rsidRPr="001D50B3">
        <w:rPr>
          <w:b w:val="0"/>
        </w:rPr>
        <w:t xml:space="preserve">shall be </w:t>
      </w:r>
      <w:r w:rsidR="00D83783" w:rsidRPr="001D50B3">
        <w:rPr>
          <w:b w:val="0"/>
        </w:rPr>
        <w:t>21.5</w:t>
      </w:r>
      <w:r w:rsidR="00BE042C" w:rsidRPr="001D50B3">
        <w:rPr>
          <w:b w:val="0"/>
        </w:rPr>
        <w:t>’</w:t>
      </w:r>
      <w:r w:rsidR="00D83783" w:rsidRPr="001D50B3">
        <w:rPr>
          <w:b w:val="0"/>
        </w:rPr>
        <w:t xml:space="preserve"> to 22.8’ above grade</w:t>
      </w:r>
      <w:r w:rsidR="00BE042C" w:rsidRPr="001D50B3">
        <w:rPr>
          <w:b w:val="0"/>
        </w:rPr>
        <w:t xml:space="preserve"> and extend</w:t>
      </w:r>
      <w:r w:rsidR="00F7560D" w:rsidRPr="001D50B3">
        <w:rPr>
          <w:b w:val="0"/>
        </w:rPr>
        <w:t xml:space="preserve"> </w:t>
      </w:r>
      <w:r w:rsidR="00BE042C" w:rsidRPr="001D50B3">
        <w:rPr>
          <w:b w:val="0"/>
        </w:rPr>
        <w:t xml:space="preserve">2.25’ </w:t>
      </w:r>
      <w:r w:rsidR="00F7560D" w:rsidRPr="001D50B3">
        <w:rPr>
          <w:b w:val="0"/>
        </w:rPr>
        <w:t xml:space="preserve">into </w:t>
      </w:r>
      <w:r w:rsidR="00BE042C" w:rsidRPr="001D50B3">
        <w:rPr>
          <w:b w:val="0"/>
        </w:rPr>
        <w:t>the easterly part of Livernois Ave., 120 ft. wide</w:t>
      </w:r>
      <w:r w:rsidR="006219BA" w:rsidRPr="001D50B3">
        <w:rPr>
          <w:b w:val="0"/>
        </w:rPr>
        <w:t>, lying</w:t>
      </w:r>
      <w:r w:rsidR="00407D25" w:rsidRPr="001D50B3">
        <w:rPr>
          <w:b w:val="0"/>
        </w:rPr>
        <w:t xml:space="preserve"> westerly of and adjacent to lots 670 and 669</w:t>
      </w:r>
      <w:r w:rsidR="009A5CED" w:rsidRPr="001D50B3">
        <w:rPr>
          <w:b w:val="0"/>
        </w:rPr>
        <w:t xml:space="preserve"> of</w:t>
      </w:r>
      <w:r w:rsidR="006219BA" w:rsidRPr="001D50B3">
        <w:rPr>
          <w:b w:val="0"/>
        </w:rPr>
        <w:t xml:space="preserve"> “Russel Woods Subdivision”</w:t>
      </w:r>
      <w:r w:rsidR="006B481F" w:rsidRPr="001D50B3">
        <w:rPr>
          <w:b w:val="0"/>
        </w:rPr>
        <w:t xml:space="preserve"> as recorded in Liber 34, Page 3 of Plats, Wayne County Records.</w:t>
      </w:r>
    </w:p>
    <w:p w14:paraId="1A00D7E5" w14:textId="77777777" w:rsidR="00322862" w:rsidRDefault="00322862" w:rsidP="006B481F">
      <w:pPr>
        <w:pStyle w:val="BodyTextIndent"/>
        <w:tabs>
          <w:tab w:val="left" w:pos="0"/>
        </w:tabs>
        <w:ind w:left="0" w:firstLine="0"/>
        <w:rPr>
          <w:b w:val="0"/>
        </w:rPr>
      </w:pPr>
    </w:p>
    <w:p w14:paraId="682E152E" w14:textId="77777777" w:rsidR="00322862" w:rsidRDefault="00322862" w:rsidP="007A1F46">
      <w:pPr>
        <w:pStyle w:val="BodyTextIndent"/>
        <w:tabs>
          <w:tab w:val="left" w:pos="0"/>
        </w:tabs>
        <w:ind w:firstLine="0"/>
        <w:rPr>
          <w:b w:val="0"/>
        </w:rPr>
      </w:pPr>
    </w:p>
    <w:p w14:paraId="391D1198" w14:textId="3168BD9F" w:rsidR="00322862" w:rsidRDefault="00322862" w:rsidP="002A791B">
      <w:pPr>
        <w:pStyle w:val="BodyTextIndent"/>
        <w:tabs>
          <w:tab w:val="left" w:pos="0"/>
        </w:tabs>
        <w:ind w:left="0" w:firstLine="0"/>
        <w:rPr>
          <w:b w:val="0"/>
        </w:rPr>
      </w:pPr>
      <w:r w:rsidRPr="00322862">
        <w:rPr>
          <w:bCs w:val="0"/>
        </w:rPr>
        <w:t>RESOLVED</w:t>
      </w:r>
      <w:r w:rsidRPr="00322862">
        <w:rPr>
          <w:b w:val="0"/>
        </w:rPr>
        <w:t>, that the Director of the Department of Public Works, or his or her designee, is authorized to execute any document or documents necessary or convenient to make and incorporate technical amendments, corrections, or other minor changes to any document or documents necessary or convenient in furtherance of or to effectuate the action or transaction hereby approved, including the legal description of any property described herein, in the event there are any scrivener’s errors, mistakes of fact, or changes in circumstances, or as may be required to correct minor inaccuracies, or are necessitated by unforeseen circumstances or technical matters, provided that the changes do not materially alter the substance or terms of the action or transaction hereby approved;”</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2CCABFBF" w:rsidR="00FA5814" w:rsidRPr="00FA05C6" w:rsidRDefault="00D94A1D">
      <w:pPr>
        <w:tabs>
          <w:tab w:val="left" w:pos="0"/>
        </w:tabs>
        <w:jc w:val="both"/>
      </w:pPr>
      <w:r w:rsidRPr="00FA05C6">
        <w:t xml:space="preserve">PROVIDED, </w:t>
      </w:r>
      <w:r w:rsidR="00A92156">
        <w:rPr>
          <w:bCs/>
          <w:color w:val="000000" w:themeColor="text1"/>
        </w:rPr>
        <w:t>Arnold CTA Properties, LLC</w:t>
      </w:r>
      <w:r w:rsidR="00C30260">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7B63B958"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A92156">
        <w:rPr>
          <w:bCs/>
          <w:color w:val="000000" w:themeColor="text1"/>
        </w:rPr>
        <w:t>Arnold CTA Properties, LLC</w:t>
      </w:r>
      <w:r w:rsidR="00C30260">
        <w:t xml:space="preserve"> </w:t>
      </w:r>
      <w:r w:rsidR="00DA4F6C" w:rsidRPr="00FA05C6">
        <w:t xml:space="preserve">or their assigns, </w:t>
      </w:r>
      <w:r w:rsidRPr="00FA05C6">
        <w:t>and further</w:t>
      </w:r>
    </w:p>
    <w:p w14:paraId="7B91F1C8" w14:textId="77777777" w:rsidR="00FA5814" w:rsidRPr="00FA05C6" w:rsidRDefault="00FA5814"/>
    <w:p w14:paraId="28F58077" w14:textId="24F37374" w:rsidR="00FA5814" w:rsidRPr="00FA05C6" w:rsidRDefault="00D94A1D">
      <w:pPr>
        <w:tabs>
          <w:tab w:val="left" w:pos="0"/>
        </w:tabs>
        <w:jc w:val="both"/>
      </w:pPr>
      <w:proofErr w:type="gramStart"/>
      <w:r w:rsidRPr="00FA05C6">
        <w:t>PROVIDED, t</w:t>
      </w:r>
      <w:r w:rsidR="00FA5814" w:rsidRPr="00FA05C6">
        <w:t>hat</w:t>
      </w:r>
      <w:proofErr w:type="gramEnd"/>
      <w:r w:rsidR="00FA5814" w:rsidRPr="00FA05C6">
        <w:t xml:space="preserve">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A92156">
        <w:rPr>
          <w:bCs/>
          <w:color w:val="000000" w:themeColor="text1"/>
        </w:rPr>
        <w:t>Arnold CTA Properties, LLC</w:t>
      </w:r>
      <w:r w:rsidR="00C30260">
        <w:t xml:space="preserve"> </w:t>
      </w:r>
      <w:r w:rsidR="00C22DEF" w:rsidRPr="00FA05C6">
        <w:t>or their assigns</w:t>
      </w:r>
      <w:r w:rsidR="00FA5814" w:rsidRPr="00FA05C6">
        <w:t xml:space="preserve">. Should damages to utilities occur </w:t>
      </w:r>
      <w:r w:rsidR="00A92156">
        <w:rPr>
          <w:bCs/>
          <w:color w:val="000000" w:themeColor="text1"/>
        </w:rPr>
        <w:t>Arnold CTA Properties, LLC</w:t>
      </w:r>
      <w:r w:rsidR="00C30260">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6500588E" w:rsidR="00A310D5" w:rsidRPr="00FA05C6" w:rsidRDefault="00A310D5" w:rsidP="00A310D5">
      <w:pPr>
        <w:pStyle w:val="BodyText"/>
      </w:pPr>
      <w:r w:rsidRPr="00FA05C6">
        <w:t xml:space="preserve">PROVIDED, </w:t>
      </w:r>
      <w:r w:rsidR="003446FC" w:rsidRPr="00FA05C6">
        <w:t xml:space="preserve">that </w:t>
      </w:r>
      <w:r w:rsidR="000E077C">
        <w:rPr>
          <w:bCs/>
          <w:color w:val="000000" w:themeColor="text1"/>
        </w:rPr>
        <w:t>Arnold CTA Properties, LLC</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w:t>
      </w:r>
      <w:proofErr w:type="gramStart"/>
      <w:r w:rsidRPr="00FA05C6">
        <w:t>arise by reason</w:t>
      </w:r>
      <w:proofErr w:type="gramEnd"/>
      <w:r w:rsidRPr="00FA05C6">
        <w:t xml:space="preserve"> of the issuance of the permits and the faithful or unfaithful </w:t>
      </w:r>
      <w:r w:rsidR="00257015" w:rsidRPr="00FA05C6">
        <w:t>performance</w:t>
      </w:r>
      <w:r w:rsidR="00C22DEF" w:rsidRPr="00FA05C6">
        <w:t xml:space="preserve"> of</w:t>
      </w:r>
      <w:r w:rsidR="00257015" w:rsidRPr="00FA05C6">
        <w:t xml:space="preserve"> </w:t>
      </w:r>
      <w:r w:rsidR="000E077C">
        <w:rPr>
          <w:bCs/>
          <w:color w:val="000000" w:themeColor="text1"/>
        </w:rPr>
        <w:t>Arnold CTA Properties, LLC</w:t>
      </w:r>
      <w:r w:rsidR="000E077C" w:rsidRPr="00FA05C6">
        <w:t xml:space="preserve"> </w:t>
      </w:r>
      <w:r w:rsidR="00C22DEF" w:rsidRPr="00FA05C6">
        <w:t xml:space="preserve">or their assigns </w:t>
      </w:r>
      <w:r w:rsidRPr="00FA05C6">
        <w:t xml:space="preserve">of the terms thereof. Further, </w:t>
      </w:r>
      <w:r w:rsidR="000E077C">
        <w:rPr>
          <w:bCs/>
          <w:color w:val="000000" w:themeColor="text1"/>
        </w:rPr>
        <w:t>Arnold CTA Properties, LLC</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lastRenderedPageBreak/>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7B92ACB5"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0E077C">
        <w:rPr>
          <w:bCs/>
          <w:color w:val="000000" w:themeColor="text1"/>
        </w:rPr>
        <w:t>Arnold CTA Properties, LLC</w:t>
      </w:r>
      <w:r w:rsidR="00C30260">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0EBE76FE" w:rsidR="00257015" w:rsidRPr="00FA05C6" w:rsidRDefault="00257015" w:rsidP="00257015">
      <w:pPr>
        <w:jc w:val="both"/>
      </w:pP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5EC2"/>
    <w:rsid w:val="000A6F45"/>
    <w:rsid w:val="000C6EA9"/>
    <w:rsid w:val="000D1278"/>
    <w:rsid w:val="000D1DEB"/>
    <w:rsid w:val="000D6F77"/>
    <w:rsid w:val="000D7774"/>
    <w:rsid w:val="000E04D3"/>
    <w:rsid w:val="000E077C"/>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673E9"/>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D50B3"/>
    <w:rsid w:val="001E248B"/>
    <w:rsid w:val="001E69CA"/>
    <w:rsid w:val="001F08FA"/>
    <w:rsid w:val="001F610D"/>
    <w:rsid w:val="00215571"/>
    <w:rsid w:val="00237DFB"/>
    <w:rsid w:val="002450EB"/>
    <w:rsid w:val="0025195D"/>
    <w:rsid w:val="00257015"/>
    <w:rsid w:val="002A791B"/>
    <w:rsid w:val="002B5C69"/>
    <w:rsid w:val="002D1CAB"/>
    <w:rsid w:val="002D48B3"/>
    <w:rsid w:val="002E1D12"/>
    <w:rsid w:val="002E2BFB"/>
    <w:rsid w:val="002F1CD0"/>
    <w:rsid w:val="003002C3"/>
    <w:rsid w:val="00303401"/>
    <w:rsid w:val="00310868"/>
    <w:rsid w:val="00316BB0"/>
    <w:rsid w:val="00322862"/>
    <w:rsid w:val="003241B8"/>
    <w:rsid w:val="00325693"/>
    <w:rsid w:val="0033332B"/>
    <w:rsid w:val="00337E86"/>
    <w:rsid w:val="0034183A"/>
    <w:rsid w:val="003446FC"/>
    <w:rsid w:val="003472B5"/>
    <w:rsid w:val="00365E24"/>
    <w:rsid w:val="00385ADC"/>
    <w:rsid w:val="00386DCB"/>
    <w:rsid w:val="003A29B5"/>
    <w:rsid w:val="003B5686"/>
    <w:rsid w:val="003E50DF"/>
    <w:rsid w:val="003F1926"/>
    <w:rsid w:val="004003E5"/>
    <w:rsid w:val="00407D25"/>
    <w:rsid w:val="00421F87"/>
    <w:rsid w:val="00434855"/>
    <w:rsid w:val="0044233C"/>
    <w:rsid w:val="00467BBF"/>
    <w:rsid w:val="0047099E"/>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57553"/>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04357"/>
    <w:rsid w:val="00617B90"/>
    <w:rsid w:val="006219BA"/>
    <w:rsid w:val="00632F41"/>
    <w:rsid w:val="006513B4"/>
    <w:rsid w:val="006654A0"/>
    <w:rsid w:val="006710D2"/>
    <w:rsid w:val="0067519A"/>
    <w:rsid w:val="006852A7"/>
    <w:rsid w:val="0069214A"/>
    <w:rsid w:val="006A17DC"/>
    <w:rsid w:val="006A6A93"/>
    <w:rsid w:val="006B1B9E"/>
    <w:rsid w:val="006B481F"/>
    <w:rsid w:val="006D1A78"/>
    <w:rsid w:val="006E3E64"/>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751EC"/>
    <w:rsid w:val="00884A0B"/>
    <w:rsid w:val="008865B3"/>
    <w:rsid w:val="008A6A0C"/>
    <w:rsid w:val="008B2384"/>
    <w:rsid w:val="008B5236"/>
    <w:rsid w:val="008C40CD"/>
    <w:rsid w:val="008D0792"/>
    <w:rsid w:val="008E4933"/>
    <w:rsid w:val="008E536D"/>
    <w:rsid w:val="008E73FD"/>
    <w:rsid w:val="009037B7"/>
    <w:rsid w:val="00912D34"/>
    <w:rsid w:val="00924B2C"/>
    <w:rsid w:val="00930099"/>
    <w:rsid w:val="009406D5"/>
    <w:rsid w:val="00955A1D"/>
    <w:rsid w:val="009703B4"/>
    <w:rsid w:val="00973390"/>
    <w:rsid w:val="00983A6F"/>
    <w:rsid w:val="009932D0"/>
    <w:rsid w:val="009A093C"/>
    <w:rsid w:val="009A1104"/>
    <w:rsid w:val="009A23DC"/>
    <w:rsid w:val="009A2FA6"/>
    <w:rsid w:val="009A5CED"/>
    <w:rsid w:val="009B48A4"/>
    <w:rsid w:val="009C7068"/>
    <w:rsid w:val="009C7E71"/>
    <w:rsid w:val="009D4407"/>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75ED4"/>
    <w:rsid w:val="00A911B0"/>
    <w:rsid w:val="00A92156"/>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63599"/>
    <w:rsid w:val="00B73EE8"/>
    <w:rsid w:val="00B82602"/>
    <w:rsid w:val="00B8510E"/>
    <w:rsid w:val="00B87A9F"/>
    <w:rsid w:val="00BA1F04"/>
    <w:rsid w:val="00BB344F"/>
    <w:rsid w:val="00BB563F"/>
    <w:rsid w:val="00BE042C"/>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D3078"/>
    <w:rsid w:val="00CF684B"/>
    <w:rsid w:val="00CF7B7D"/>
    <w:rsid w:val="00D165C3"/>
    <w:rsid w:val="00D24F0B"/>
    <w:rsid w:val="00D27DCE"/>
    <w:rsid w:val="00D3038B"/>
    <w:rsid w:val="00D33EF3"/>
    <w:rsid w:val="00D43757"/>
    <w:rsid w:val="00D50A21"/>
    <w:rsid w:val="00D664C0"/>
    <w:rsid w:val="00D66F7A"/>
    <w:rsid w:val="00D83783"/>
    <w:rsid w:val="00D94A1D"/>
    <w:rsid w:val="00DA4F6C"/>
    <w:rsid w:val="00DB67CD"/>
    <w:rsid w:val="00DD427B"/>
    <w:rsid w:val="00DF7828"/>
    <w:rsid w:val="00E35497"/>
    <w:rsid w:val="00E460AA"/>
    <w:rsid w:val="00E6023C"/>
    <w:rsid w:val="00E61520"/>
    <w:rsid w:val="00E71E14"/>
    <w:rsid w:val="00E97E7A"/>
    <w:rsid w:val="00EA0984"/>
    <w:rsid w:val="00EA5EDB"/>
    <w:rsid w:val="00EC1805"/>
    <w:rsid w:val="00ED56E5"/>
    <w:rsid w:val="00ED58DA"/>
    <w:rsid w:val="00ED70A3"/>
    <w:rsid w:val="00EE64A0"/>
    <w:rsid w:val="00EE6E93"/>
    <w:rsid w:val="00EF4037"/>
    <w:rsid w:val="00EF54B3"/>
    <w:rsid w:val="00F054A6"/>
    <w:rsid w:val="00F12D6C"/>
    <w:rsid w:val="00F1344A"/>
    <w:rsid w:val="00F33C8A"/>
    <w:rsid w:val="00F37DC3"/>
    <w:rsid w:val="00F53367"/>
    <w:rsid w:val="00F65AE5"/>
    <w:rsid w:val="00F671F3"/>
    <w:rsid w:val="00F710CE"/>
    <w:rsid w:val="00F7560D"/>
    <w:rsid w:val="00F76650"/>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44396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Georgine Gersdorff</cp:lastModifiedBy>
  <cp:revision>6</cp:revision>
  <cp:lastPrinted>2024-10-30T16:30:00Z</cp:lastPrinted>
  <dcterms:created xsi:type="dcterms:W3CDTF">2024-10-30T13:15:00Z</dcterms:created>
  <dcterms:modified xsi:type="dcterms:W3CDTF">2024-10-30T16:30:00Z</dcterms:modified>
</cp:coreProperties>
</file>