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BDEA6" w14:textId="77777777" w:rsidR="00F837DC" w:rsidRDefault="00F837DC" w:rsidP="00F837DC">
      <w:pPr>
        <w:jc w:val="both"/>
        <w:rPr>
          <w:rFonts w:ascii="Cambria Math" w:hAnsi="Cambria Math"/>
          <w:color w:val="FF0000"/>
        </w:rPr>
      </w:pPr>
    </w:p>
    <w:p w14:paraId="2C7B44C4" w14:textId="77777777" w:rsidR="00674B10" w:rsidRDefault="00674B10"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4A0D5C4"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75FD75E7" w:rsidR="00F837DC" w:rsidRPr="0058612A" w:rsidRDefault="002F1708" w:rsidP="00F837DC">
      <w:pPr>
        <w:jc w:val="both"/>
        <w:rPr>
          <w:rFonts w:ascii="Cambria Math" w:hAnsi="Cambria Math"/>
        </w:rPr>
      </w:pPr>
      <w:r w:rsidRPr="0058612A">
        <w:rPr>
          <w:rFonts w:ascii="Cambria Math" w:hAnsi="Cambria Math"/>
        </w:rPr>
        <w:t>September 23, 2024</w:t>
      </w:r>
    </w:p>
    <w:p w14:paraId="5A7DA2A6" w14:textId="77777777" w:rsidR="00F837DC" w:rsidRPr="005731A3" w:rsidRDefault="00F837DC" w:rsidP="00F837DC">
      <w:pPr>
        <w:jc w:val="both"/>
        <w:rPr>
          <w:rFonts w:ascii="Cambria Math" w:hAnsi="Cambria Math"/>
          <w:color w:val="000000" w:themeColor="text1"/>
        </w:rPr>
      </w:pPr>
    </w:p>
    <w:p w14:paraId="20D59ABD" w14:textId="77777777" w:rsidR="00F837DC" w:rsidRPr="005731A3" w:rsidRDefault="00F837DC" w:rsidP="00F837DC">
      <w:pPr>
        <w:jc w:val="both"/>
        <w:rPr>
          <w:rFonts w:ascii="Cambria Math" w:hAnsi="Cambria Math"/>
          <w:color w:val="000000" w:themeColor="text1"/>
        </w:rPr>
      </w:pPr>
      <w:r w:rsidRPr="005731A3">
        <w:rPr>
          <w:rFonts w:ascii="Cambria Math" w:hAnsi="Cambria Math"/>
          <w:color w:val="000000" w:themeColor="text1"/>
        </w:rPr>
        <w:t>Honorable City Council:</w:t>
      </w:r>
    </w:p>
    <w:p w14:paraId="3D9E15BC" w14:textId="77777777" w:rsidR="00F837DC" w:rsidRPr="005731A3" w:rsidRDefault="00F837DC" w:rsidP="00F837DC">
      <w:pPr>
        <w:jc w:val="both"/>
        <w:rPr>
          <w:rFonts w:ascii="Cambria Math" w:hAnsi="Cambria Math"/>
          <w:color w:val="000000" w:themeColor="text1"/>
        </w:rPr>
      </w:pPr>
    </w:p>
    <w:p w14:paraId="74B4954D" w14:textId="313E11C1" w:rsidR="00F837DC" w:rsidRPr="0058612A" w:rsidRDefault="00F837DC" w:rsidP="00F837DC">
      <w:pPr>
        <w:pStyle w:val="BodyTextIndent"/>
        <w:rPr>
          <w:rFonts w:ascii="Cambria Math" w:hAnsi="Cambria Math"/>
        </w:rPr>
      </w:pPr>
      <w:r w:rsidRPr="0058612A">
        <w:rPr>
          <w:rFonts w:ascii="Cambria Math" w:hAnsi="Cambria Math"/>
        </w:rPr>
        <w:t>RE:</w:t>
      </w:r>
      <w:r w:rsidRPr="0058612A">
        <w:rPr>
          <w:rFonts w:ascii="Cambria Math" w:hAnsi="Cambria Math"/>
        </w:rPr>
        <w:tab/>
        <w:t xml:space="preserve">Petition Number </w:t>
      </w:r>
      <w:r w:rsidR="005731A3" w:rsidRPr="0058612A">
        <w:rPr>
          <w:rFonts w:ascii="Cambria Math" w:hAnsi="Cambria Math"/>
        </w:rPr>
        <w:t>x202</w:t>
      </w:r>
      <w:r w:rsidRPr="0058612A">
        <w:rPr>
          <w:rFonts w:ascii="Cambria Math" w:hAnsi="Cambria Math"/>
        </w:rPr>
        <w:t xml:space="preserve"> – </w:t>
      </w:r>
      <w:bookmarkStart w:id="0" w:name="_Hlk177993920"/>
      <w:r w:rsidRPr="0058612A">
        <w:rPr>
          <w:rFonts w:ascii="Cambria Math" w:hAnsi="Cambria Math"/>
        </w:rPr>
        <w:t>DPW, City Engineering Division, request to dedicate</w:t>
      </w:r>
      <w:r w:rsidR="005731A3" w:rsidRPr="0058612A">
        <w:rPr>
          <w:rFonts w:ascii="Cambria Math" w:hAnsi="Cambria Math"/>
        </w:rPr>
        <w:t xml:space="preserve"> land, </w:t>
      </w:r>
      <w:r w:rsidR="002F1708" w:rsidRPr="0058612A">
        <w:rPr>
          <w:rFonts w:ascii="Cambria Math" w:hAnsi="Cambria Math"/>
        </w:rPr>
        <w:t>the east/west former Conrail Railroad right-of-way between Cloverdale Street, Fenkell Avenue, Hamilton Avenue, Oakman Blvd., and Ewald Circle;</w:t>
      </w:r>
      <w:r w:rsidR="005731A3" w:rsidRPr="0058612A">
        <w:rPr>
          <w:rFonts w:ascii="Cambria Math" w:hAnsi="Cambria Math"/>
        </w:rPr>
        <w:t xml:space="preserve"> for the purposes of public Right-of-Way.</w:t>
      </w:r>
    </w:p>
    <w:bookmarkEnd w:id="0"/>
    <w:p w14:paraId="4ED09A2A" w14:textId="77777777" w:rsidR="00F837DC" w:rsidRPr="0058612A" w:rsidRDefault="00F837DC" w:rsidP="00F837DC">
      <w:pPr>
        <w:pStyle w:val="BodyTextIndent"/>
        <w:rPr>
          <w:rFonts w:ascii="Cambria Math" w:hAnsi="Cambria Math"/>
        </w:rPr>
      </w:pPr>
    </w:p>
    <w:p w14:paraId="0E002E91" w14:textId="66026AEC" w:rsidR="002F1708" w:rsidRPr="0058612A" w:rsidRDefault="005731A3" w:rsidP="002F1708">
      <w:pPr>
        <w:pStyle w:val="BodyTextIndent"/>
        <w:rPr>
          <w:rFonts w:ascii="Cambria Math" w:hAnsi="Cambria Math"/>
          <w:b w:val="0"/>
          <w:bCs w:val="0"/>
        </w:rPr>
      </w:pPr>
      <w:r w:rsidRPr="0058612A">
        <w:rPr>
          <w:rFonts w:ascii="Cambria Math" w:hAnsi="Cambria Math"/>
          <w:b w:val="0"/>
          <w:bCs w:val="0"/>
        </w:rPr>
        <w:t xml:space="preserve">Petition Number </w:t>
      </w:r>
      <w:r w:rsidR="002F1708" w:rsidRPr="0058612A">
        <w:rPr>
          <w:rFonts w:ascii="Cambria Math" w:hAnsi="Cambria Math"/>
          <w:b w:val="0"/>
          <w:bCs w:val="0"/>
        </w:rPr>
        <w:t>x2024- DPW, City Engineering Division, request to dedicate land, the east/west former Conrail Railroad right-of-way between Cloverdale Street (60 feet wide), Fenkell Avenue (66 feet wide), Hamilton Avenue (100 feet wide), Oakman Blvd. (120 feet wide), and Ewald Circle (75 feet wide), for the purposes of public Right-of-Way.</w:t>
      </w:r>
    </w:p>
    <w:p w14:paraId="152E4707" w14:textId="38072C65" w:rsidR="00F837DC" w:rsidRPr="0058612A" w:rsidRDefault="00F837DC" w:rsidP="00F837DC">
      <w:pPr>
        <w:jc w:val="both"/>
        <w:rPr>
          <w:rFonts w:ascii="Cambria Math" w:hAnsi="Cambria Math"/>
        </w:rPr>
      </w:pPr>
    </w:p>
    <w:p w14:paraId="50E7DB22" w14:textId="77777777" w:rsidR="005731A3" w:rsidRPr="0065404A" w:rsidRDefault="005731A3" w:rsidP="00F837DC">
      <w:pPr>
        <w:jc w:val="both"/>
        <w:rPr>
          <w:rFonts w:ascii="Cambria Math" w:hAnsi="Cambria Math"/>
        </w:rPr>
      </w:pPr>
    </w:p>
    <w:p w14:paraId="2B679D74" w14:textId="77777777" w:rsidR="00F837DC" w:rsidRPr="0065404A" w:rsidRDefault="00F837DC" w:rsidP="00F837DC">
      <w:pPr>
        <w:jc w:val="both"/>
        <w:rPr>
          <w:rFonts w:ascii="Cambria Math" w:hAnsi="Cambria Math"/>
        </w:rPr>
      </w:pPr>
      <w:r w:rsidRPr="0065404A">
        <w:rPr>
          <w:rFonts w:ascii="Cambria Math" w:hAnsi="Cambria Math"/>
        </w:rPr>
        <w:t>The petition was referred to the City Engineering Division – DPW for investigation (utility clearance) and report. This is our report.</w:t>
      </w:r>
    </w:p>
    <w:p w14:paraId="411030AD" w14:textId="77777777" w:rsidR="00F837DC" w:rsidRPr="0065404A" w:rsidRDefault="00F837DC" w:rsidP="00F837DC">
      <w:pPr>
        <w:jc w:val="both"/>
        <w:rPr>
          <w:rFonts w:ascii="Cambria Math" w:hAnsi="Cambria Math"/>
        </w:rPr>
      </w:pPr>
    </w:p>
    <w:p w14:paraId="252825E8" w14:textId="09D39162" w:rsidR="00F837DC" w:rsidRPr="0058612A" w:rsidRDefault="00F837DC" w:rsidP="00F837DC">
      <w:pPr>
        <w:jc w:val="both"/>
        <w:rPr>
          <w:rFonts w:ascii="Cambria Math" w:hAnsi="Cambria Math"/>
        </w:rPr>
      </w:pPr>
      <w:r w:rsidRPr="0058612A">
        <w:rPr>
          <w:rFonts w:ascii="Cambria Math" w:hAnsi="Cambria Math"/>
        </w:rPr>
        <w:t xml:space="preserve">The purpose of this request is </w:t>
      </w:r>
      <w:r w:rsidR="002F1708" w:rsidRPr="0058612A">
        <w:rPr>
          <w:rFonts w:ascii="Cambria Math" w:hAnsi="Cambria Math"/>
        </w:rPr>
        <w:t>the continued expansion of the Joe Louis Greenway.</w:t>
      </w:r>
    </w:p>
    <w:p w14:paraId="1042EC95" w14:textId="77777777" w:rsidR="00F837DC" w:rsidRPr="0065404A" w:rsidRDefault="00F837DC" w:rsidP="00F837DC">
      <w:pPr>
        <w:jc w:val="both"/>
        <w:rPr>
          <w:rFonts w:ascii="Cambria Math" w:hAnsi="Cambria Math"/>
        </w:rPr>
      </w:pPr>
    </w:p>
    <w:p w14:paraId="727AC58D" w14:textId="77777777" w:rsidR="00F837DC" w:rsidRPr="0065404A" w:rsidRDefault="00F837DC" w:rsidP="00F837DC">
      <w:pPr>
        <w:jc w:val="both"/>
        <w:rPr>
          <w:rFonts w:ascii="Cambria Math" w:hAnsi="Cambria Math"/>
        </w:rPr>
      </w:pPr>
      <w:r w:rsidRPr="0065404A">
        <w:rPr>
          <w:rFonts w:ascii="Cambria Math" w:hAnsi="Cambria Math"/>
        </w:rPr>
        <w:t>All other city departments and utilities have reported no objections to the proposed rig</w:t>
      </w:r>
      <w:r>
        <w:rPr>
          <w:rFonts w:ascii="Cambria Math" w:hAnsi="Cambria Math"/>
        </w:rPr>
        <w:t>ht-of-way dedication</w:t>
      </w:r>
      <w:r w:rsidRPr="0065404A">
        <w:rPr>
          <w:rFonts w:ascii="Cambria Math" w:hAnsi="Cambria Math"/>
        </w:rPr>
        <w:t>.</w:t>
      </w:r>
    </w:p>
    <w:p w14:paraId="6AF99F9E" w14:textId="77777777" w:rsidR="00F837DC" w:rsidRPr="0065404A" w:rsidRDefault="00F837DC" w:rsidP="00F837DC">
      <w:pPr>
        <w:jc w:val="both"/>
        <w:rPr>
          <w:rFonts w:ascii="Cambria Math" w:hAnsi="Cambria Math"/>
        </w:rPr>
      </w:pPr>
    </w:p>
    <w:p w14:paraId="056D51BC" w14:textId="77777777" w:rsidR="00F837DC" w:rsidRPr="0065404A" w:rsidRDefault="00F837DC" w:rsidP="00F837DC">
      <w:pPr>
        <w:jc w:val="both"/>
        <w:rPr>
          <w:rFonts w:ascii="Cambria Math" w:hAnsi="Cambria Math"/>
        </w:rPr>
      </w:pPr>
      <w:r w:rsidRPr="0065404A">
        <w:rPr>
          <w:rFonts w:ascii="Cambria Math" w:hAnsi="Cambria Math"/>
        </w:rPr>
        <w:t>I am recommending adoption of the attached resolution.</w:t>
      </w:r>
    </w:p>
    <w:p w14:paraId="4DE54AF9" w14:textId="77777777" w:rsidR="00F837DC" w:rsidRPr="0065404A" w:rsidRDefault="00F837DC" w:rsidP="00F837DC">
      <w:pPr>
        <w:jc w:val="both"/>
        <w:rPr>
          <w:rFonts w:ascii="Cambria Math" w:hAnsi="Cambria Math"/>
        </w:rPr>
      </w:pPr>
    </w:p>
    <w:p w14:paraId="707A1CB4" w14:textId="77777777" w:rsidR="00F837DC" w:rsidRPr="0065404A" w:rsidRDefault="00F837DC" w:rsidP="00F837DC">
      <w:pPr>
        <w:ind w:left="4320"/>
        <w:jc w:val="both"/>
        <w:rPr>
          <w:rFonts w:ascii="Cambria Math" w:hAnsi="Cambria Math"/>
        </w:rPr>
      </w:pPr>
      <w:r w:rsidRPr="0065404A">
        <w:rPr>
          <w:rFonts w:ascii="Cambria Math" w:hAnsi="Cambria Math"/>
        </w:rPr>
        <w:t>Respectfully submitted,</w:t>
      </w:r>
    </w:p>
    <w:p w14:paraId="17AC14F6" w14:textId="77777777" w:rsidR="00F837DC" w:rsidRPr="0065404A" w:rsidRDefault="00F837DC" w:rsidP="00F837DC">
      <w:pPr>
        <w:jc w:val="both"/>
        <w:rPr>
          <w:rFonts w:ascii="Cambria Math" w:hAnsi="Cambria Math"/>
        </w:rPr>
      </w:pPr>
    </w:p>
    <w:p w14:paraId="3FACE6AD" w14:textId="77777777" w:rsidR="00F837DC" w:rsidRPr="0065404A" w:rsidRDefault="00F837DC" w:rsidP="00F837DC">
      <w:pPr>
        <w:jc w:val="both"/>
        <w:rPr>
          <w:rFonts w:ascii="Cambria Math" w:hAnsi="Cambria Math"/>
        </w:rPr>
      </w:pPr>
    </w:p>
    <w:p w14:paraId="671A555C"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Richard Doherty, P. E., City Engineer</w:t>
      </w:r>
    </w:p>
    <w:p w14:paraId="78499471"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City Engineering Division – DPW</w:t>
      </w:r>
    </w:p>
    <w:p w14:paraId="39D0B414" w14:textId="77777777" w:rsidR="00F837DC" w:rsidRDefault="00F837DC" w:rsidP="00F837DC">
      <w:pPr>
        <w:jc w:val="both"/>
        <w:rPr>
          <w:rFonts w:ascii="Cambria Math" w:hAnsi="Cambria Math"/>
        </w:rPr>
      </w:pPr>
    </w:p>
    <w:p w14:paraId="2A4F211B" w14:textId="279C7CE8" w:rsidR="00F837DC" w:rsidRDefault="00F837DC" w:rsidP="00F837DC">
      <w:pPr>
        <w:jc w:val="both"/>
        <w:rPr>
          <w:rFonts w:ascii="Cambria Math" w:hAnsi="Cambria Math"/>
        </w:rPr>
      </w:pPr>
    </w:p>
    <w:p w14:paraId="3970912B" w14:textId="77777777" w:rsidR="00F837DC" w:rsidRDefault="00F837DC" w:rsidP="00F837DC">
      <w:pPr>
        <w:jc w:val="both"/>
        <w:rPr>
          <w:rFonts w:ascii="Cambria Math" w:hAnsi="Cambria Math"/>
        </w:rPr>
      </w:pPr>
    </w:p>
    <w:p w14:paraId="38B5DF34" w14:textId="77777777" w:rsidR="00F837DC" w:rsidRDefault="00F837DC" w:rsidP="00F837DC">
      <w:pPr>
        <w:jc w:val="both"/>
        <w:rPr>
          <w:rFonts w:ascii="Cambria Math" w:hAnsi="Cambria Math"/>
        </w:rPr>
      </w:pPr>
    </w:p>
    <w:p w14:paraId="344091ED" w14:textId="77777777" w:rsidR="00F837DC" w:rsidRPr="0065404A" w:rsidRDefault="00F837DC" w:rsidP="00F837DC">
      <w:pPr>
        <w:jc w:val="both"/>
        <w:rPr>
          <w:rFonts w:ascii="Cambria Math" w:hAnsi="Cambria Math"/>
        </w:rPr>
      </w:pPr>
    </w:p>
    <w:p w14:paraId="2C2B083E" w14:textId="02207B4B" w:rsidR="00F837DC" w:rsidRPr="0065404A" w:rsidRDefault="00F837DC" w:rsidP="00F837DC">
      <w:pPr>
        <w:jc w:val="both"/>
        <w:rPr>
          <w:rFonts w:ascii="Cambria Math" w:hAnsi="Cambria Math"/>
        </w:rPr>
      </w:pPr>
    </w:p>
    <w:p w14:paraId="09E7EF85" w14:textId="77777777" w:rsidR="00F837DC" w:rsidRPr="0065404A" w:rsidRDefault="00F837DC" w:rsidP="00F837DC">
      <w:pPr>
        <w:jc w:val="both"/>
        <w:rPr>
          <w:rFonts w:ascii="Cambria Math" w:hAnsi="Cambria Math"/>
        </w:rPr>
      </w:pPr>
      <w:r w:rsidRPr="0065404A">
        <w:rPr>
          <w:rFonts w:ascii="Cambria Math" w:hAnsi="Cambria Math"/>
        </w:rPr>
        <w:t>Cc: Ron Brundidge, Director – DPW</w:t>
      </w:r>
    </w:p>
    <w:p w14:paraId="21DC6F40" w14:textId="77777777" w:rsidR="00F837DC" w:rsidRPr="0065404A" w:rsidRDefault="00F837DC" w:rsidP="00F837DC">
      <w:pPr>
        <w:jc w:val="both"/>
        <w:rPr>
          <w:rFonts w:ascii="Cambria Math" w:hAnsi="Cambria Math"/>
        </w:rPr>
      </w:pPr>
      <w:r w:rsidRPr="0065404A">
        <w:rPr>
          <w:rFonts w:ascii="Cambria Math" w:hAnsi="Cambria Math"/>
        </w:rPr>
        <w:t xml:space="preserve">       Mayor’s Office – City Council Liaison</w:t>
      </w:r>
    </w:p>
    <w:p w14:paraId="67B4B26E" w14:textId="77777777" w:rsidR="00F837DC" w:rsidRDefault="00F837DC" w:rsidP="00AA182B">
      <w:pPr>
        <w:jc w:val="both"/>
      </w:pPr>
    </w:p>
    <w:p w14:paraId="747B6D75" w14:textId="77777777" w:rsidR="00F837DC" w:rsidRDefault="00F837DC" w:rsidP="00AA182B">
      <w:pPr>
        <w:jc w:val="both"/>
      </w:pPr>
    </w:p>
    <w:p w14:paraId="506B7911" w14:textId="77777777" w:rsidR="00F837DC" w:rsidRDefault="00F837DC" w:rsidP="00AA182B">
      <w:pPr>
        <w:jc w:val="both"/>
      </w:pPr>
    </w:p>
    <w:p w14:paraId="5868986D" w14:textId="77777777" w:rsidR="005731A3" w:rsidRDefault="005731A3" w:rsidP="00AA182B">
      <w:pPr>
        <w:jc w:val="both"/>
      </w:pPr>
    </w:p>
    <w:p w14:paraId="53510DA3" w14:textId="77777777" w:rsidR="005731A3" w:rsidRDefault="005731A3" w:rsidP="00AA182B">
      <w:pPr>
        <w:jc w:val="both"/>
      </w:pPr>
    </w:p>
    <w:p w14:paraId="671707D9" w14:textId="3FAC62A4"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201928D7" w14:textId="72DBBFF7" w:rsidR="00325384" w:rsidRDefault="00325384" w:rsidP="00325384">
      <w:pPr>
        <w:pStyle w:val="BodyText"/>
      </w:pPr>
      <w:r>
        <w:rPr>
          <w:b/>
        </w:rPr>
        <w:t>RESOLVED</w:t>
      </w:r>
      <w:r>
        <w:t xml:space="preserve">, that that your Honorable Body authorize the acceptance of the following described </w:t>
      </w:r>
      <w:r w:rsidR="00F71875">
        <w:t>land to be dedicated as a public alley</w:t>
      </w:r>
      <w:r>
        <w:t>:</w:t>
      </w:r>
    </w:p>
    <w:p w14:paraId="6161FB76" w14:textId="77777777" w:rsidR="00CC4931" w:rsidRDefault="00CC4931" w:rsidP="00325384">
      <w:pPr>
        <w:pStyle w:val="BodyText"/>
      </w:pPr>
    </w:p>
    <w:p w14:paraId="101C5BE0" w14:textId="764F1A29" w:rsidR="00CC4931" w:rsidRPr="00CC4931" w:rsidRDefault="00CC4931" w:rsidP="00325384">
      <w:pPr>
        <w:pStyle w:val="BodyText"/>
        <w:rPr>
          <w:u w:val="single"/>
        </w:rPr>
      </w:pPr>
      <w:r w:rsidRPr="00674B10">
        <w:rPr>
          <w:u w:val="single"/>
        </w:rPr>
        <w:t xml:space="preserve">Between </w:t>
      </w:r>
      <w:r w:rsidR="00381267" w:rsidRPr="00674B10">
        <w:rPr>
          <w:u w:val="single"/>
        </w:rPr>
        <w:t>Interval St. and Livernois Ave.</w:t>
      </w:r>
    </w:p>
    <w:p w14:paraId="653B5A73" w14:textId="77777777" w:rsidR="005731A3" w:rsidRPr="00CC4931" w:rsidRDefault="005731A3" w:rsidP="005731A3">
      <w:pPr>
        <w:jc w:val="both"/>
        <w:rPr>
          <w:bCs/>
          <w:color w:val="FF0000"/>
          <w:szCs w:val="20"/>
          <w:u w:val="single"/>
        </w:rPr>
      </w:pPr>
    </w:p>
    <w:p w14:paraId="2EA47CC8" w14:textId="1F2E094C" w:rsidR="005731A3" w:rsidRDefault="000812F3" w:rsidP="002F1708">
      <w:pPr>
        <w:pStyle w:val="ListParagraph"/>
        <w:numPr>
          <w:ilvl w:val="0"/>
          <w:numId w:val="19"/>
        </w:numPr>
        <w:jc w:val="both"/>
      </w:pPr>
      <w:r>
        <w:t>B</w:t>
      </w:r>
      <w:r w:rsidR="00A80BD3">
        <w:t>EGINNING</w:t>
      </w:r>
      <w:r>
        <w:t xml:space="preserve"> at the Northeast corner of Section 10 of the Ten Thousand Acre Tract (T.T.A.T.), T01S, R11E, City of Detroit, Wayne County, Michigan; thence S62°35’18”W 818.22 feet along the Northerly line of said Section 10; thence 89.16 feet along the arc of a 1113.28 foot radius circular curve to the left, with a central angle of 04°</w:t>
      </w:r>
      <w:r w:rsidR="00EF7F6F">
        <w:t xml:space="preserve">35’19”, having a chord which bears S60°17’29”W 89.13 feet; thence N32°00’10”W 66.02 feet; thence 94.44 feet along the arc of a 1179.28 foot radius non-tangential curve to the right, with a central angle of 04°35’19”, having a chord which bears N60°17’29”E 94.42 feet; thence N62°35’53”E 1023.84 feet; thence N62°37’49”E 310.58 feet; thence N12°12’20”E 17.20 feet; thence S88°03’08”W 474.40 feet; thence N12°12’20”E 59.16 feet; thence N88°04’09”E 342.44 feet; thence N82°52’21”E 333.58 feet; thence N62°37’49”E 496.17 feet; thence S02°34’55”E 144.05 feet along the West Right-of-Way line of Livernois Avenue (120 feet wide); thence 435.24 feet along the arc of a 1843.08 foot radius non-tangential curve to the right, with a central angle of 13°31’49”, having a chord which bears S71°12’33”W 434.23 feet; thence S62°37’49”W 764.95 feet along the Northerly line of Section 9 of the T.T.A.T., to the </w:t>
      </w:r>
      <w:r w:rsidR="00A80BD3">
        <w:t>Point of Beginning</w:t>
      </w:r>
      <w:r w:rsidR="00EF7F6F">
        <w:t>, being part of said Sections 9 and 10 of the Ten Thousand Acre Tract, and part of the East ½ of fractional Section 21, T01S, R11E, also part of “Assessor’s Detroit Plat No. 16” as recorded in Liber 74 of Plats, Page 24, Wayne County Records, and “Assessor’s Detroit Plat No. 22” as recorded in Liber 75 of Plats, Page 37, Wayne County Records and “Assessor’s Detroit Plat No. 23” as recorded in Liber 75 of Plats, Page 38, Wayne County Records, containing 4.51 acres of land, more or less, being subject to any terms, conditions or restrictions of record, if any.</w:t>
      </w:r>
    </w:p>
    <w:p w14:paraId="5AA00347" w14:textId="77777777" w:rsidR="00CC4931" w:rsidRDefault="00CC4931" w:rsidP="00CC4931">
      <w:pPr>
        <w:jc w:val="both"/>
      </w:pPr>
    </w:p>
    <w:p w14:paraId="351457C2" w14:textId="2A35A225" w:rsidR="00CC4931" w:rsidRDefault="00CC4931" w:rsidP="00CC4931">
      <w:pPr>
        <w:jc w:val="both"/>
      </w:pPr>
      <w:r w:rsidRPr="00674B10">
        <w:rPr>
          <w:u w:val="single"/>
        </w:rPr>
        <w:t>Between Livernois Ave. and Dexter Ave</w:t>
      </w:r>
      <w:r w:rsidRPr="00674B10">
        <w:t>.</w:t>
      </w:r>
    </w:p>
    <w:p w14:paraId="2314EE9B" w14:textId="77777777" w:rsidR="00CC4931" w:rsidRDefault="00CC4931" w:rsidP="00CC4931">
      <w:pPr>
        <w:pStyle w:val="ListParagraph"/>
        <w:jc w:val="both"/>
      </w:pPr>
    </w:p>
    <w:p w14:paraId="2CC8CB24" w14:textId="2C9E1D71" w:rsidR="00EF7F6F" w:rsidRDefault="00A80BD3" w:rsidP="002F1708">
      <w:pPr>
        <w:pStyle w:val="ListParagraph"/>
        <w:numPr>
          <w:ilvl w:val="0"/>
          <w:numId w:val="19"/>
        </w:numPr>
        <w:jc w:val="both"/>
      </w:pPr>
      <w:r>
        <w:t xml:space="preserve">Commencing at the intersection of a line common between Sections 21 and 22, and the Northerly line of Section 9 of the Ten Thousand Acre Tract (T.T.A.T) T01S, R11E, City of Detroit, Wayne County, Michigan; thence N62°46’17”E 66.24 feet to a PLACE OF BEGINNING; thence N02°28’38”W 72.76 feet along the East Right-of-Way line of Livernois Avenue (120 feet wide); thence N62°37’49”E 449.37 feet; thence S27°22’11”E 20.00 feet; thence N62°37’49”E 513.10 feet; thence N27°22’11”W 20.00 feet; thence N62°37’49”E 64.40 feet; thence S27°24’32”E 8.00 feet; thence N62°40’23”E 339.87 feet; thence S19°51’29”E 58.47 feet along the West Right-of-Way line of Dexter Avenue (100 feet wide) to a point on the Northerly line of Section 8 of the T.T.A.T., T01S, R11E, City of Detroit, Wayne County, Michigan; thence continuing S19°51’29”E 36.30 feet along the West Right-of-Way line of said Dexter Street; thence S62°49’51”W 59.01 feet; thence S62°37’49”W 244.94 feet; thence S27°21’43”E 30.00 feet; thence S62°37’49”W 1111.65 </w:t>
      </w:r>
      <w:r>
        <w:lastRenderedPageBreak/>
        <w:t>feet; thence N02°28’38”W 72.76 feet along the East Right-of-Way line of said Livernois Avenue to the Point of Beginning, being a part of Sections 8 and 9 of the Ten Thousand Acre Tract, and part of the West ½ of fractional Section 22, R01S, R11E, containing 3.70 acres of land, more or less, being subject to any terms, conditions or restrictions of record, if any.</w:t>
      </w:r>
    </w:p>
    <w:p w14:paraId="4504CFA4" w14:textId="77777777" w:rsidR="00CC4931" w:rsidRDefault="00CC4931" w:rsidP="00CC4931">
      <w:pPr>
        <w:pStyle w:val="ListParagraph"/>
        <w:jc w:val="both"/>
      </w:pPr>
    </w:p>
    <w:p w14:paraId="3437FDA6" w14:textId="5DD9E318" w:rsidR="00CC4931" w:rsidRPr="00CC4931" w:rsidRDefault="00CC4931" w:rsidP="00CC4931">
      <w:pPr>
        <w:pStyle w:val="ListParagraph"/>
        <w:jc w:val="both"/>
        <w:rPr>
          <w:u w:val="single"/>
        </w:rPr>
      </w:pPr>
      <w:r w:rsidRPr="00674B10">
        <w:rPr>
          <w:u w:val="single"/>
        </w:rPr>
        <w:t>Between Dexter Ave. and Wildmere St.</w:t>
      </w:r>
    </w:p>
    <w:p w14:paraId="4ADD02AE" w14:textId="77777777" w:rsidR="00CC4931" w:rsidRDefault="00CC4931" w:rsidP="00CC4931">
      <w:pPr>
        <w:pStyle w:val="ListParagraph"/>
        <w:jc w:val="both"/>
      </w:pPr>
    </w:p>
    <w:p w14:paraId="47CE2309" w14:textId="79FFB85A" w:rsidR="00A80BD3" w:rsidRDefault="009E239B" w:rsidP="002F1708">
      <w:pPr>
        <w:pStyle w:val="ListParagraph"/>
        <w:numPr>
          <w:ilvl w:val="0"/>
          <w:numId w:val="19"/>
        </w:numPr>
        <w:jc w:val="both"/>
      </w:pPr>
      <w:r>
        <w:t>Commencing at the Northwest corner of Section 8 of the Ten Thousand Acre Tract (T.T.A.T.), T01S, R11E, City of Detroit, Wayne County, Michigan; thence N62°49’51”E 164.51 feet along the North line of said Section 8; thence S19°51’29”E 13.11 feet along the Westerly Right-of-Way line of Dexter Avenue (100 feet wide) to the PLACE OF BEGINNING; thence N62°49’51” 894.88 feet; thence S15°02’49”E 54.21 feet along the West Right-of-Way line of Wildemere Street (60 feet wide); thence S62°49’51”W 890.30 feet; thence N19°51’29”W 53.43 feet along the East Right-of-Way line of Dexter Avenue (100 feet wide) to the Point of Beginning; being a part of said Section 8 and part of “Robert Oakman’s Ford Highway &amp; Dexter Boulevard Subdivision” as recorded in Liber 36 of Plats, Page 85, containing 1.09 acres of land, more or less, being subject to the terms and conditions of vacated Wildemere Street as recorded in JCC pages 2354-2355 &amp; 2739-2740, and being subject to any terms, conditions or restrictions of record, if any.</w:t>
      </w:r>
    </w:p>
    <w:p w14:paraId="751BD681" w14:textId="77777777" w:rsidR="00381267" w:rsidRDefault="00381267" w:rsidP="00381267">
      <w:pPr>
        <w:jc w:val="both"/>
      </w:pPr>
    </w:p>
    <w:p w14:paraId="2B7844F2" w14:textId="77777777" w:rsidR="00381267" w:rsidRDefault="00381267" w:rsidP="00381267">
      <w:pPr>
        <w:jc w:val="both"/>
      </w:pPr>
    </w:p>
    <w:p w14:paraId="6D91CF0D" w14:textId="1BA2AD78" w:rsidR="00381267" w:rsidRPr="00381267" w:rsidRDefault="00381267" w:rsidP="00381267">
      <w:pPr>
        <w:jc w:val="both"/>
        <w:rPr>
          <w:u w:val="single"/>
        </w:rPr>
      </w:pPr>
      <w:r>
        <w:t xml:space="preserve">           </w:t>
      </w:r>
      <w:r w:rsidRPr="00674B10">
        <w:rPr>
          <w:u w:val="single"/>
        </w:rPr>
        <w:t>Between Wildmere St. and Linwood St.</w:t>
      </w:r>
    </w:p>
    <w:p w14:paraId="318C3670" w14:textId="77777777" w:rsidR="00CC4931" w:rsidRDefault="00CC4931" w:rsidP="00CC4931">
      <w:pPr>
        <w:pStyle w:val="ListParagraph"/>
        <w:jc w:val="both"/>
      </w:pPr>
    </w:p>
    <w:p w14:paraId="0B9E1DFE" w14:textId="77777777" w:rsidR="00CC4931" w:rsidRDefault="00CC4931" w:rsidP="00CC4931">
      <w:pPr>
        <w:pStyle w:val="ListParagraph"/>
        <w:jc w:val="both"/>
      </w:pPr>
    </w:p>
    <w:p w14:paraId="3EC76E06" w14:textId="0D55549B" w:rsidR="009E239B" w:rsidRDefault="009E239B" w:rsidP="002F1708">
      <w:pPr>
        <w:pStyle w:val="ListParagraph"/>
        <w:numPr>
          <w:ilvl w:val="0"/>
          <w:numId w:val="19"/>
        </w:numPr>
        <w:jc w:val="both"/>
      </w:pPr>
      <w:r>
        <w:t>Commen</w:t>
      </w:r>
      <w:r w:rsidR="00F8265E">
        <w:t>cing at the Northeast corner of Section 8 of the Ten Thousand Acre Tract (T.T.A.T.), T01S, R11E, City of Detroit, Wayne County, Michigan; thence S62°49’51”W 43.00 feet along the Northerly line of said Section 8 to the PLACE OF BEGINNING; thence S27°16’03”E 66.00 feet along the Westerly Right-of-Way line of Linwood Street (86 feet wide); thence S62°49’51”W 1520.71 feet; thence N15°02’49”W 135.01 feet along the Easterly Right-of-Way line of Wildemere Street (60 feet wide); thence N62°49’51”E 777.11 feet; thence S27°22’04”E 20.00 feet; thence N62°49’51”E 250.00 feet; thence N27°22’04”W 20.00</w:t>
      </w:r>
      <w:r w:rsidR="007541C8">
        <w:t xml:space="preserve"> feet</w:t>
      </w:r>
      <w:r w:rsidR="00F8265E">
        <w:t>; thence N62°49’51”</w:t>
      </w:r>
      <w:r w:rsidR="007541C8">
        <w:t xml:space="preserve"> 465.02 feet; thence S27°16’03”E 66.00 feet along the Westerly Right-of-Way line of said Linwood Street to the Point of Beginning, being a part of said Section 8 and fractional Section 22, T01S, R11E, City of Detroit, Wayne County, Michigan, and part of “Robert Oakman’s Ford Highway &amp; Linwood Subdivision” as recorded in Liber 35 of Plats, Page 59, Wayne County Records, containing 4.45 acres of land more or less, being subject to any terms, conditions or restrictions of record, if any.</w:t>
      </w:r>
    </w:p>
    <w:p w14:paraId="5C9F44E0" w14:textId="77777777" w:rsidR="00381267" w:rsidRDefault="00381267" w:rsidP="00381267">
      <w:pPr>
        <w:pStyle w:val="ListParagraph"/>
        <w:jc w:val="both"/>
      </w:pPr>
    </w:p>
    <w:p w14:paraId="65BE2863" w14:textId="77777777" w:rsidR="00381267" w:rsidRDefault="00381267" w:rsidP="00381267">
      <w:pPr>
        <w:pStyle w:val="ListParagraph"/>
        <w:jc w:val="both"/>
      </w:pPr>
    </w:p>
    <w:p w14:paraId="2F5FBC1F" w14:textId="276F4208" w:rsidR="00381267" w:rsidRPr="00381267" w:rsidRDefault="00381267" w:rsidP="00381267">
      <w:pPr>
        <w:pStyle w:val="ListParagraph"/>
        <w:jc w:val="both"/>
        <w:rPr>
          <w:u w:val="single"/>
        </w:rPr>
      </w:pPr>
      <w:r w:rsidRPr="00381267">
        <w:rPr>
          <w:u w:val="single"/>
        </w:rPr>
        <w:t>Between Linwood Ave. and Rosa Parks Blvd.</w:t>
      </w:r>
    </w:p>
    <w:p w14:paraId="28AA8AC1" w14:textId="77777777" w:rsidR="00381267" w:rsidRDefault="00381267" w:rsidP="00381267">
      <w:pPr>
        <w:pStyle w:val="ListParagraph"/>
        <w:jc w:val="both"/>
      </w:pPr>
    </w:p>
    <w:p w14:paraId="6D7A93EF" w14:textId="51291B96" w:rsidR="007541C8" w:rsidRDefault="007541C8" w:rsidP="002F1708">
      <w:pPr>
        <w:pStyle w:val="ListParagraph"/>
        <w:numPr>
          <w:ilvl w:val="0"/>
          <w:numId w:val="19"/>
        </w:numPr>
        <w:jc w:val="both"/>
      </w:pPr>
      <w:r>
        <w:t xml:space="preserve">Commencing at the Northwest corner of Section 7 of the Ten Thousand Acre Tract (T.T.A.T.), T01S, R11E, City of Detroit, Wayne County, Michigan; thence N61°46’37”E 43.01 feet along the Northerly line of said Section 8 to the PLACE OF BEGINNING; </w:t>
      </w:r>
      <w:r>
        <w:lastRenderedPageBreak/>
        <w:t>thence N27°16’03” 55.71 feet along the Easterly Right-of-Way line of Linwood Street (86 feet wide); thence N61°45’49”E 86.42 feet; thence N87°04’12”E 92.43 feet; thence N61°45’49”E 245.87 feet; thence N28°14’11”W 49.51 feet; thence N61°45’49”E 859.10 feet; thence N62°35’05”E 502.22 feet; thence S01°37’49”E 73.30 feet along a line common to fractional Sections 22 and 23, T01S, R11E, City of Detroit, Wayne County, Michigan to the intersection of said common line and the Northerly line of said Section 7; thence N62°34’56”E 748.95 feet; thence S49°03’54”E 71.07 feet along the Westerly Right-of-Way line of Rosa Parks Boulevard (variable width); thence continuing along the Westerly Right-of-Way line of said Rosa Parks Boulevard S48°59’33”E 70.97 feet; thenceS62°35’10”W 1312.74 feet; thence 271.26 feet along the arc of a 1465.96 foot radius circular curve to the right, with a central angle of 10°36’06”, having a chord which bears S68°</w:t>
      </w:r>
      <w:r w:rsidR="0057600E">
        <w:t>47’12”W 270.87 feet; thence 109.15 feet along the arc of a 1399.69 foot radius reserve circular curve to the left, with a central angle of 04°28’04”, having a chord which bears S71°51’13”W 109.12 feet; thence N27°44’02”W 11.68 feet; thence S71°22’36”W 16.99 feet; thence S62°44’12”W 434.20 feet; thence N28°14’11”W 17.25 feet; thence S61°45’49”W 321.00 feet; thence S28°14’11”E 26.00 feet; thence S61°45’49”W 85.00 feet; thence N27°16’03”W</w:t>
      </w:r>
      <w:r w:rsidR="00E37B37">
        <w:t xml:space="preserve"> 66.31 feet along the Easterly line of said Linwood Street to the Point of Beginning, being a part of said Section 7 and part of fractional Sections 22 and 23, R01S, R11E, City of Detroit, Wayne County, Michigan, containing 8.22 acres of land, more or less, being subject to any terms, conditions or restrictions of record, if any.</w:t>
      </w:r>
    </w:p>
    <w:p w14:paraId="20E11727" w14:textId="77777777" w:rsidR="00381267" w:rsidRDefault="00381267" w:rsidP="00381267">
      <w:pPr>
        <w:jc w:val="both"/>
      </w:pPr>
    </w:p>
    <w:p w14:paraId="165DE041" w14:textId="77777777" w:rsidR="00381267" w:rsidRDefault="00381267" w:rsidP="00381267">
      <w:pPr>
        <w:jc w:val="both"/>
      </w:pPr>
    </w:p>
    <w:p w14:paraId="43F87DB4" w14:textId="57858ED3" w:rsidR="00381267" w:rsidRPr="00381267" w:rsidRDefault="00381267" w:rsidP="00381267">
      <w:pPr>
        <w:jc w:val="both"/>
        <w:rPr>
          <w:u w:val="single"/>
        </w:rPr>
      </w:pPr>
      <w:r>
        <w:t xml:space="preserve">        </w:t>
      </w:r>
      <w:r w:rsidRPr="00674B10">
        <w:rPr>
          <w:u w:val="single"/>
        </w:rPr>
        <w:t>Between Rosa Parks Blvd. and Woodrow Wilson St.</w:t>
      </w:r>
    </w:p>
    <w:p w14:paraId="6DD15C13" w14:textId="77777777" w:rsidR="00381267" w:rsidRDefault="00381267" w:rsidP="00381267">
      <w:pPr>
        <w:pStyle w:val="ListParagraph"/>
        <w:jc w:val="both"/>
      </w:pPr>
    </w:p>
    <w:p w14:paraId="6C48E94C" w14:textId="54E5B702" w:rsidR="00E37B37" w:rsidRDefault="006D58D0" w:rsidP="002F1708">
      <w:pPr>
        <w:pStyle w:val="ListParagraph"/>
        <w:numPr>
          <w:ilvl w:val="0"/>
          <w:numId w:val="19"/>
        </w:numPr>
        <w:jc w:val="both"/>
      </w:pPr>
      <w:r>
        <w:t>BEGINNING at the intersection of the South line</w:t>
      </w:r>
      <w:r w:rsidR="00CE3693">
        <w:t xml:space="preserve"> of fractional Section 14 with the Northerly line of Section 6 of the Ten Thousand Acre Tract (T.T.A.T.) T01S, R11E, City of Detroit, Wayne County, Michigan; thence </w:t>
      </w:r>
      <w:r w:rsidR="00EF6D41">
        <w:t xml:space="preserve">S86°58’19”W 28.69 feet along the line common to said Sections 14 and 23; thence </w:t>
      </w:r>
      <w:r w:rsidR="002E0BFB">
        <w:t>126.69 feet along the arc of a 1391.25 foot radius, non-tangential circular curve to the left, with a central angle of 05°</w:t>
      </w:r>
      <w:r w:rsidR="00650622">
        <w:t>13’03”, having a chord which bears N52°25’47”E 126.65 feet; thence 97.28 feet along the arc of a 1474.05 foot radius reverse circular curve to the right, with a central angle of 03°</w:t>
      </w:r>
      <w:r w:rsidR="00765723">
        <w:t>46’53”, having a chord which bears N51°41’45”E 97.27 feet; thence N03°01’41” 14.84 feet; thence N62°</w:t>
      </w:r>
      <w:r w:rsidR="00842D76">
        <w:t>32’49”E 188.61 feet; thence S27°59’54”E 132.01 feet along the Westerly Right-of-Way line of Woodrow Wilson Street (75 feet wide); thence S62</w:t>
      </w:r>
      <w:r w:rsidR="00117E90">
        <w:t>°32’49”W 75.98 feet; thence 188.81 feet along the arc</w:t>
      </w:r>
      <w:r w:rsidR="00E330E7">
        <w:t xml:space="preserve"> of a 1342.05 foot radius circular curve to the left, with a central angle of 08°03’38”, having a chord which bears S53°50’</w:t>
      </w:r>
      <w:r w:rsidR="00531EEB">
        <w:t xml:space="preserve">02”W 188.65 feet; thence 344.27 feet along the arc of a 1523.25 foot radius reverse circular curve to the right, with a central angle of </w:t>
      </w:r>
      <w:r w:rsidR="00232674">
        <w:t>a 1523.25 foot radius reverse circular curve to the right, with a central angle of 12</w:t>
      </w:r>
      <w:r w:rsidR="00D210DF">
        <w:t>°56’57”, having a chord which bears S56°</w:t>
      </w:r>
      <w:r w:rsidR="005034F9">
        <w:t>17’44”W 343.53 feet; thence S62°31’49”W 25.28 feet; thence N49</w:t>
      </w:r>
      <w:r w:rsidR="00476273">
        <w:t>°01’44”W 141.90 feet along the Easterly Right-of-Way line of Rosa Parks Boulevard (variable width); thence N62°</w:t>
      </w:r>
      <w:r w:rsidR="004B6CD2">
        <w:t>29’03”E 30.04 feet along the Northerly line of Section 7 of the T.T.A.T., T01S, R11E, City of Detroit, Wayne County, Mich</w:t>
      </w:r>
      <w:r w:rsidR="00D574D9">
        <w:t xml:space="preserve">igan to the Northwest corner of said Section 6; thence N62°31’54”E 261.27 feet along the Northerly line of said Section 6 to the Point of Beginning, being a part of said fractional Section 14 and Sections 6 and 7 of the T.T.A.T., containing 1.99 acres of land, more or less, being subject to Highway Easements for the John </w:t>
      </w:r>
      <w:r w:rsidR="00B57216">
        <w:t xml:space="preserve">C. Lodge Freeway </w:t>
      </w:r>
      <w:r w:rsidR="00B57216">
        <w:lastRenderedPageBreak/>
        <w:t>recorded in Liver 13457, Page 238 and Liber 13457, Page 241, Wayne County Records, also being subject to any terms, conditions or restrictions of record, if any.</w:t>
      </w:r>
    </w:p>
    <w:p w14:paraId="365C0551" w14:textId="77777777" w:rsidR="00381267" w:rsidRDefault="00381267" w:rsidP="00381267">
      <w:pPr>
        <w:pStyle w:val="ListParagraph"/>
        <w:jc w:val="both"/>
      </w:pPr>
    </w:p>
    <w:p w14:paraId="0219F356" w14:textId="77777777" w:rsidR="00381267" w:rsidRDefault="00381267" w:rsidP="00381267">
      <w:pPr>
        <w:pStyle w:val="ListParagraph"/>
        <w:jc w:val="both"/>
      </w:pPr>
    </w:p>
    <w:p w14:paraId="5AE325C0" w14:textId="6618FD46" w:rsidR="00381267" w:rsidRPr="00381267" w:rsidRDefault="00381267" w:rsidP="00381267">
      <w:pPr>
        <w:pStyle w:val="ListParagraph"/>
        <w:jc w:val="both"/>
        <w:rPr>
          <w:u w:val="single"/>
        </w:rPr>
      </w:pPr>
      <w:r w:rsidRPr="00674B10">
        <w:rPr>
          <w:u w:val="single"/>
        </w:rPr>
        <w:t>Between Woodrow Wilson</w:t>
      </w:r>
      <w:r w:rsidR="00DC452C" w:rsidRPr="00674B10">
        <w:rPr>
          <w:u w:val="single"/>
        </w:rPr>
        <w:t xml:space="preserve"> St.</w:t>
      </w:r>
      <w:r w:rsidRPr="00674B10">
        <w:rPr>
          <w:u w:val="single"/>
        </w:rPr>
        <w:t xml:space="preserve"> and Hamilton Ave.</w:t>
      </w:r>
    </w:p>
    <w:p w14:paraId="5A56B1D5" w14:textId="77777777" w:rsidR="00381267" w:rsidRDefault="00381267" w:rsidP="00381267">
      <w:pPr>
        <w:pStyle w:val="ListParagraph"/>
        <w:jc w:val="both"/>
      </w:pPr>
    </w:p>
    <w:p w14:paraId="2A9AD9A5" w14:textId="4185DFA2" w:rsidR="00B57216" w:rsidRDefault="00B57216" w:rsidP="002F1708">
      <w:pPr>
        <w:pStyle w:val="ListParagraph"/>
        <w:numPr>
          <w:ilvl w:val="0"/>
          <w:numId w:val="19"/>
        </w:numPr>
        <w:jc w:val="both"/>
      </w:pPr>
      <w:r>
        <w:t>Commencing at the intersection of the South line of fractional Section 14 with the Northerly line of Section 6 of the Ten Thousand Acre Tract (T.T.A.T.), T01S, R11E</w:t>
      </w:r>
      <w:r w:rsidR="00466DAB">
        <w:t xml:space="preserve">, City of Detroit, Wayne County, Michigan; thence N62°33’20”E 464.46 feet along the Northerly line of </w:t>
      </w:r>
      <w:r w:rsidR="005B59A3">
        <w:t>said Section 6 to a PLACE OF BEGINNING; thence N27°59’54”W 49.15 feet along the Easterly Right-of-Way line of Woodrow Wilson Street (75 feet wide); thence continuing along the Easterly Right-of-Way line of said Woodrow Wilson Street N02°</w:t>
      </w:r>
      <w:r w:rsidR="00C14D7B">
        <w:t>44’16”W 18.55 feet; thence N62°32’49”E 627.09 feet; thence S27°</w:t>
      </w:r>
      <w:r w:rsidR="00077C2C">
        <w:t>06’48”E 132.01 feet along the municipal boundary between the Cities of Detroit and Highland Park; thence S62°</w:t>
      </w:r>
      <w:r w:rsidR="00054BB9">
        <w:t>32’52”W 632.97 feet; thence N27°59’54”W 66.00 feet along the Easterly Right-of-Way line of said Woodrow Wilson Street to the Point of Beginning, being a part of said fractional Section 14 and part of Section 6, containing 1.92 acres of land, more or less, being subject to any terms, conditions or restrictions of record, if any.</w:t>
      </w:r>
    </w:p>
    <w:p w14:paraId="2B1FBCDF" w14:textId="77777777" w:rsidR="00EF7F6F" w:rsidRDefault="00EF7F6F" w:rsidP="00EF7F6F">
      <w:pPr>
        <w:jc w:val="both"/>
      </w:pPr>
    </w:p>
    <w:p w14:paraId="7AA00F35" w14:textId="77777777" w:rsidR="00EF7F6F" w:rsidRDefault="00EF7F6F" w:rsidP="00EF7F6F">
      <w:pPr>
        <w:jc w:val="both"/>
      </w:pPr>
    </w:p>
    <w:p w14:paraId="2F25265C" w14:textId="77777777" w:rsidR="00EF7F6F" w:rsidRDefault="00EF7F6F" w:rsidP="00EF7F6F">
      <w:pPr>
        <w:jc w:val="both"/>
      </w:pPr>
    </w:p>
    <w:p w14:paraId="339F03F8" w14:textId="77777777" w:rsidR="00EF7F6F" w:rsidRDefault="00EF7F6F" w:rsidP="00EF7F6F">
      <w:pPr>
        <w:jc w:val="both"/>
      </w:pPr>
    </w:p>
    <w:p w14:paraId="7623ACD3" w14:textId="77777777" w:rsidR="00325384" w:rsidRDefault="00325384" w:rsidP="00325384">
      <w:pPr>
        <w:jc w:val="both"/>
      </w:pPr>
      <w:r>
        <w:t>PROVIDED, that the entire work in constructing the new streets is to be performed in accordance with plans and specifications approved by City Engineering Division – DPW (CED) and constructed under the inspection and approval of CED; and further</w:t>
      </w:r>
    </w:p>
    <w:p w14:paraId="51AA0BB8" w14:textId="77777777" w:rsidR="00325384" w:rsidRDefault="00325384" w:rsidP="00325384">
      <w:pPr>
        <w:jc w:val="both"/>
      </w:pPr>
    </w:p>
    <w:p w14:paraId="5606D500" w14:textId="2559B205" w:rsidR="00325384" w:rsidRDefault="00325384" w:rsidP="00D12CB0">
      <w:pPr>
        <w:jc w:val="both"/>
      </w:pPr>
      <w:r>
        <w:t xml:space="preserve">PROVIDED, That the petitioner </w:t>
      </w:r>
      <w:proofErr w:type="gramStart"/>
      <w:r>
        <w:t>obtain</w:t>
      </w:r>
      <w:proofErr w:type="gramEnd"/>
      <w:r>
        <w:t xml:space="preserve"> Traffic Engineering Division, signature of approval on the final design and plans for the construction of the streets; and be it further </w:t>
      </w:r>
    </w:p>
    <w:p w14:paraId="53A8FE7A" w14:textId="77777777" w:rsidR="00A50EE2" w:rsidRDefault="00A50EE2" w:rsidP="003A6D4F">
      <w:pPr>
        <w:jc w:val="both"/>
      </w:pPr>
    </w:p>
    <w:p w14:paraId="15377F64"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47E4B" w14:textId="77777777" w:rsidR="005706C6" w:rsidRDefault="005706C6" w:rsidP="00383B31">
      <w:r>
        <w:separator/>
      </w:r>
    </w:p>
  </w:endnote>
  <w:endnote w:type="continuationSeparator" w:id="0">
    <w:p w14:paraId="0933C85A" w14:textId="77777777" w:rsidR="005706C6" w:rsidRDefault="005706C6"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46724" w14:textId="77777777" w:rsidR="005706C6" w:rsidRDefault="005706C6" w:rsidP="00383B31">
      <w:r>
        <w:separator/>
      </w:r>
    </w:p>
  </w:footnote>
  <w:footnote w:type="continuationSeparator" w:id="0">
    <w:p w14:paraId="71065B4E" w14:textId="77777777" w:rsidR="005706C6" w:rsidRDefault="005706C6"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85D"/>
    <w:multiLevelType w:val="hybridMultilevel"/>
    <w:tmpl w:val="B1605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16"/>
  </w:num>
  <w:num w:numId="2" w16cid:durableId="1947076608">
    <w:abstractNumId w:val="5"/>
  </w:num>
  <w:num w:numId="3" w16cid:durableId="1339770213">
    <w:abstractNumId w:val="15"/>
  </w:num>
  <w:num w:numId="4" w16cid:durableId="1405223035">
    <w:abstractNumId w:val="14"/>
  </w:num>
  <w:num w:numId="5" w16cid:durableId="1350066183">
    <w:abstractNumId w:val="17"/>
  </w:num>
  <w:num w:numId="6" w16cid:durableId="2100908141">
    <w:abstractNumId w:val="13"/>
  </w:num>
  <w:num w:numId="7" w16cid:durableId="141390852">
    <w:abstractNumId w:val="6"/>
  </w:num>
  <w:num w:numId="8" w16cid:durableId="316345343">
    <w:abstractNumId w:val="12"/>
  </w:num>
  <w:num w:numId="9" w16cid:durableId="539366713">
    <w:abstractNumId w:val="2"/>
  </w:num>
  <w:num w:numId="10" w16cid:durableId="1900166647">
    <w:abstractNumId w:val="7"/>
  </w:num>
  <w:num w:numId="11" w16cid:durableId="1431193422">
    <w:abstractNumId w:val="0"/>
  </w:num>
  <w:num w:numId="12" w16cid:durableId="532958829">
    <w:abstractNumId w:val="10"/>
  </w:num>
  <w:num w:numId="13" w16cid:durableId="1439132770">
    <w:abstractNumId w:val="1"/>
  </w:num>
  <w:num w:numId="14" w16cid:durableId="164518819">
    <w:abstractNumId w:val="11"/>
  </w:num>
  <w:num w:numId="15" w16cid:durableId="414405576">
    <w:abstractNumId w:val="3"/>
  </w:num>
  <w:num w:numId="16" w16cid:durableId="17770172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8"/>
  </w:num>
  <w:num w:numId="18" w16cid:durableId="278608684">
    <w:abstractNumId w:val="9"/>
  </w:num>
  <w:num w:numId="19" w16cid:durableId="1440561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16F99"/>
    <w:rsid w:val="000332B0"/>
    <w:rsid w:val="00041C93"/>
    <w:rsid w:val="0005384B"/>
    <w:rsid w:val="00054BB9"/>
    <w:rsid w:val="000600B7"/>
    <w:rsid w:val="00060140"/>
    <w:rsid w:val="000678A9"/>
    <w:rsid w:val="00070A63"/>
    <w:rsid w:val="00077C2C"/>
    <w:rsid w:val="00080C57"/>
    <w:rsid w:val="000812F3"/>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58C0"/>
    <w:rsid w:val="0010614F"/>
    <w:rsid w:val="00117E90"/>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2674"/>
    <w:rsid w:val="0023445E"/>
    <w:rsid w:val="002450F1"/>
    <w:rsid w:val="00260F5B"/>
    <w:rsid w:val="002703BE"/>
    <w:rsid w:val="002765F0"/>
    <w:rsid w:val="002926C2"/>
    <w:rsid w:val="00292DB8"/>
    <w:rsid w:val="00296533"/>
    <w:rsid w:val="002965C5"/>
    <w:rsid w:val="002A7692"/>
    <w:rsid w:val="002B5D90"/>
    <w:rsid w:val="002C6E3A"/>
    <w:rsid w:val="002D1C9D"/>
    <w:rsid w:val="002D204A"/>
    <w:rsid w:val="002D5D18"/>
    <w:rsid w:val="002E0BFB"/>
    <w:rsid w:val="002F0377"/>
    <w:rsid w:val="002F1708"/>
    <w:rsid w:val="002F7D59"/>
    <w:rsid w:val="00324170"/>
    <w:rsid w:val="00325384"/>
    <w:rsid w:val="0034181E"/>
    <w:rsid w:val="003431F0"/>
    <w:rsid w:val="00344D81"/>
    <w:rsid w:val="003450EA"/>
    <w:rsid w:val="0035781C"/>
    <w:rsid w:val="003679A4"/>
    <w:rsid w:val="00374567"/>
    <w:rsid w:val="003775FC"/>
    <w:rsid w:val="00381267"/>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6DAB"/>
    <w:rsid w:val="004676CC"/>
    <w:rsid w:val="0047610C"/>
    <w:rsid w:val="00476273"/>
    <w:rsid w:val="00493367"/>
    <w:rsid w:val="0049778D"/>
    <w:rsid w:val="004A1636"/>
    <w:rsid w:val="004B49B5"/>
    <w:rsid w:val="004B6CD2"/>
    <w:rsid w:val="004C4BBF"/>
    <w:rsid w:val="004D2349"/>
    <w:rsid w:val="004D6C81"/>
    <w:rsid w:val="004F4EAB"/>
    <w:rsid w:val="004F6EEC"/>
    <w:rsid w:val="00502EC8"/>
    <w:rsid w:val="005034F9"/>
    <w:rsid w:val="0052094A"/>
    <w:rsid w:val="0052267F"/>
    <w:rsid w:val="0053096E"/>
    <w:rsid w:val="00530B8C"/>
    <w:rsid w:val="00531EEB"/>
    <w:rsid w:val="0055606F"/>
    <w:rsid w:val="00562CC7"/>
    <w:rsid w:val="00565B32"/>
    <w:rsid w:val="005706C6"/>
    <w:rsid w:val="005731A3"/>
    <w:rsid w:val="0057600E"/>
    <w:rsid w:val="00581CA5"/>
    <w:rsid w:val="00584FD1"/>
    <w:rsid w:val="0058612A"/>
    <w:rsid w:val="00594C3C"/>
    <w:rsid w:val="005A0CBC"/>
    <w:rsid w:val="005A43E8"/>
    <w:rsid w:val="005A5177"/>
    <w:rsid w:val="005A5BD2"/>
    <w:rsid w:val="005B15D8"/>
    <w:rsid w:val="005B53E4"/>
    <w:rsid w:val="005B59A3"/>
    <w:rsid w:val="005B605D"/>
    <w:rsid w:val="005B6486"/>
    <w:rsid w:val="005C7D73"/>
    <w:rsid w:val="005D26C7"/>
    <w:rsid w:val="005E3F92"/>
    <w:rsid w:val="005F5BD0"/>
    <w:rsid w:val="006123FA"/>
    <w:rsid w:val="0061240B"/>
    <w:rsid w:val="00614E7E"/>
    <w:rsid w:val="00642FE9"/>
    <w:rsid w:val="00650622"/>
    <w:rsid w:val="00653666"/>
    <w:rsid w:val="006538BA"/>
    <w:rsid w:val="00671CCC"/>
    <w:rsid w:val="00674B10"/>
    <w:rsid w:val="0067520E"/>
    <w:rsid w:val="00675A7D"/>
    <w:rsid w:val="00675FC4"/>
    <w:rsid w:val="00680368"/>
    <w:rsid w:val="006943B2"/>
    <w:rsid w:val="00696AA6"/>
    <w:rsid w:val="006A22DD"/>
    <w:rsid w:val="006A3D6A"/>
    <w:rsid w:val="006A7496"/>
    <w:rsid w:val="006B13C9"/>
    <w:rsid w:val="006B23ED"/>
    <w:rsid w:val="006D15D5"/>
    <w:rsid w:val="006D58D0"/>
    <w:rsid w:val="006E01CA"/>
    <w:rsid w:val="006E5911"/>
    <w:rsid w:val="006F7225"/>
    <w:rsid w:val="006F76D4"/>
    <w:rsid w:val="0070443F"/>
    <w:rsid w:val="00714094"/>
    <w:rsid w:val="00717522"/>
    <w:rsid w:val="0072586E"/>
    <w:rsid w:val="00731103"/>
    <w:rsid w:val="0073227B"/>
    <w:rsid w:val="00733D4B"/>
    <w:rsid w:val="00753290"/>
    <w:rsid w:val="007541C8"/>
    <w:rsid w:val="00763591"/>
    <w:rsid w:val="00763A90"/>
    <w:rsid w:val="00763D95"/>
    <w:rsid w:val="00765723"/>
    <w:rsid w:val="0076596F"/>
    <w:rsid w:val="00772448"/>
    <w:rsid w:val="00775333"/>
    <w:rsid w:val="00782758"/>
    <w:rsid w:val="007A109F"/>
    <w:rsid w:val="007B345C"/>
    <w:rsid w:val="007C251B"/>
    <w:rsid w:val="007C5491"/>
    <w:rsid w:val="007C59C5"/>
    <w:rsid w:val="007C5ADE"/>
    <w:rsid w:val="007D53E0"/>
    <w:rsid w:val="007F48C1"/>
    <w:rsid w:val="00806231"/>
    <w:rsid w:val="00815A29"/>
    <w:rsid w:val="008220A7"/>
    <w:rsid w:val="00833207"/>
    <w:rsid w:val="00842D76"/>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2308"/>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E239B"/>
    <w:rsid w:val="009F2DE4"/>
    <w:rsid w:val="00A13EFF"/>
    <w:rsid w:val="00A1541B"/>
    <w:rsid w:val="00A17135"/>
    <w:rsid w:val="00A209F3"/>
    <w:rsid w:val="00A2310F"/>
    <w:rsid w:val="00A30AC2"/>
    <w:rsid w:val="00A310C3"/>
    <w:rsid w:val="00A33974"/>
    <w:rsid w:val="00A34A7C"/>
    <w:rsid w:val="00A41163"/>
    <w:rsid w:val="00A50EE2"/>
    <w:rsid w:val="00A72CC6"/>
    <w:rsid w:val="00A80BD3"/>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57216"/>
    <w:rsid w:val="00B675FC"/>
    <w:rsid w:val="00B71BC9"/>
    <w:rsid w:val="00B76324"/>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05EA3"/>
    <w:rsid w:val="00C11B7A"/>
    <w:rsid w:val="00C14D7B"/>
    <w:rsid w:val="00C22505"/>
    <w:rsid w:val="00C24F88"/>
    <w:rsid w:val="00C30DC7"/>
    <w:rsid w:val="00C426A8"/>
    <w:rsid w:val="00C44371"/>
    <w:rsid w:val="00C44F0D"/>
    <w:rsid w:val="00C54CFF"/>
    <w:rsid w:val="00C61E25"/>
    <w:rsid w:val="00C82220"/>
    <w:rsid w:val="00C90104"/>
    <w:rsid w:val="00C90A3A"/>
    <w:rsid w:val="00CA4125"/>
    <w:rsid w:val="00CA603A"/>
    <w:rsid w:val="00CB5191"/>
    <w:rsid w:val="00CC4931"/>
    <w:rsid w:val="00CD5575"/>
    <w:rsid w:val="00CD60B2"/>
    <w:rsid w:val="00CE3693"/>
    <w:rsid w:val="00CE49F8"/>
    <w:rsid w:val="00D00533"/>
    <w:rsid w:val="00D049F7"/>
    <w:rsid w:val="00D06E30"/>
    <w:rsid w:val="00D07F4C"/>
    <w:rsid w:val="00D12CB0"/>
    <w:rsid w:val="00D1459C"/>
    <w:rsid w:val="00D14847"/>
    <w:rsid w:val="00D210DF"/>
    <w:rsid w:val="00D212C3"/>
    <w:rsid w:val="00D240E5"/>
    <w:rsid w:val="00D27116"/>
    <w:rsid w:val="00D27A81"/>
    <w:rsid w:val="00D35466"/>
    <w:rsid w:val="00D375C8"/>
    <w:rsid w:val="00D574D9"/>
    <w:rsid w:val="00D66B8B"/>
    <w:rsid w:val="00D6738C"/>
    <w:rsid w:val="00D70F9B"/>
    <w:rsid w:val="00D71A46"/>
    <w:rsid w:val="00D74E57"/>
    <w:rsid w:val="00D94EB2"/>
    <w:rsid w:val="00DA07BC"/>
    <w:rsid w:val="00DA0959"/>
    <w:rsid w:val="00DA3DC0"/>
    <w:rsid w:val="00DC452C"/>
    <w:rsid w:val="00DD1134"/>
    <w:rsid w:val="00DE7121"/>
    <w:rsid w:val="00DF1C49"/>
    <w:rsid w:val="00DF7C08"/>
    <w:rsid w:val="00E077B8"/>
    <w:rsid w:val="00E07BF5"/>
    <w:rsid w:val="00E11BB2"/>
    <w:rsid w:val="00E170BB"/>
    <w:rsid w:val="00E25466"/>
    <w:rsid w:val="00E261B3"/>
    <w:rsid w:val="00E2627F"/>
    <w:rsid w:val="00E2708C"/>
    <w:rsid w:val="00E330E7"/>
    <w:rsid w:val="00E349D2"/>
    <w:rsid w:val="00E37B37"/>
    <w:rsid w:val="00E46050"/>
    <w:rsid w:val="00E46EEF"/>
    <w:rsid w:val="00E65739"/>
    <w:rsid w:val="00E71816"/>
    <w:rsid w:val="00E90D3B"/>
    <w:rsid w:val="00E9341B"/>
    <w:rsid w:val="00EC1F28"/>
    <w:rsid w:val="00EC66F1"/>
    <w:rsid w:val="00EE313A"/>
    <w:rsid w:val="00EF43D5"/>
    <w:rsid w:val="00EF57EF"/>
    <w:rsid w:val="00EF6D41"/>
    <w:rsid w:val="00EF7F6F"/>
    <w:rsid w:val="00F06A09"/>
    <w:rsid w:val="00F137CF"/>
    <w:rsid w:val="00F20BB5"/>
    <w:rsid w:val="00F2282D"/>
    <w:rsid w:val="00F247C6"/>
    <w:rsid w:val="00F27D4C"/>
    <w:rsid w:val="00F27F02"/>
    <w:rsid w:val="00F3303F"/>
    <w:rsid w:val="00F344B8"/>
    <w:rsid w:val="00F56EC2"/>
    <w:rsid w:val="00F609C4"/>
    <w:rsid w:val="00F66014"/>
    <w:rsid w:val="00F71875"/>
    <w:rsid w:val="00F72D48"/>
    <w:rsid w:val="00F75F55"/>
    <w:rsid w:val="00F8265E"/>
    <w:rsid w:val="00F837DC"/>
    <w:rsid w:val="00F861A5"/>
    <w:rsid w:val="00F933BC"/>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1990</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Georgine Gersdorff</cp:lastModifiedBy>
  <cp:revision>2</cp:revision>
  <cp:lastPrinted>2021-03-10T17:14:00Z</cp:lastPrinted>
  <dcterms:created xsi:type="dcterms:W3CDTF">2024-09-24T16:18:00Z</dcterms:created>
  <dcterms:modified xsi:type="dcterms:W3CDTF">2024-09-24T16:18:00Z</dcterms:modified>
</cp:coreProperties>
</file>