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504AC2C3" w:rsidR="006E3E64" w:rsidRPr="009D4407" w:rsidRDefault="0020372A" w:rsidP="006E3E64">
      <w:pPr>
        <w:jc w:val="both"/>
      </w:pPr>
      <w:r>
        <w:t>April 25, 2023</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6E35F72E"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 xml:space="preserve">Petition No. </w:t>
      </w:r>
      <w:r w:rsidR="00503390">
        <w:rPr>
          <w:color w:val="000000" w:themeColor="text1"/>
        </w:rPr>
        <w:t>x2024-127</w:t>
      </w:r>
      <w:r w:rsidRPr="009D4407">
        <w:rPr>
          <w:color w:val="000000" w:themeColor="text1"/>
        </w:rPr>
        <w:t xml:space="preserve"> – </w:t>
      </w:r>
      <w:r w:rsidR="00221BEE">
        <w:rPr>
          <w:color w:val="000000" w:themeColor="text1"/>
        </w:rPr>
        <w:t>Innovative Acquisitions LLC</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w:t>
      </w:r>
      <w:r w:rsidR="0012317D">
        <w:rPr>
          <w:color w:val="000000" w:themeColor="text1"/>
        </w:rPr>
        <w:t xml:space="preserve"> westerly</w:t>
      </w:r>
      <w:r w:rsidR="005463F6" w:rsidRPr="009D4407">
        <w:rPr>
          <w:color w:val="000000" w:themeColor="text1"/>
        </w:rPr>
        <w:t xml:space="preserve"> part of Grand River Avenue, adjacent to the parcel commonly known as </w:t>
      </w:r>
      <w:r w:rsidR="00321999">
        <w:rPr>
          <w:color w:val="000000" w:themeColor="text1"/>
        </w:rPr>
        <w:t>1249 Washington</w:t>
      </w:r>
      <w:r w:rsidR="005463F6" w:rsidRPr="009D4407">
        <w:rPr>
          <w:color w:val="000000" w:themeColor="text1"/>
        </w:rPr>
        <w:t xml:space="preserve"> </w:t>
      </w:r>
      <w:r w:rsidR="00321999">
        <w:rPr>
          <w:color w:val="000000" w:themeColor="text1"/>
        </w:rPr>
        <w:t>Boulevard</w:t>
      </w:r>
      <w:r w:rsidR="005463F6" w:rsidRPr="009D4407">
        <w:rPr>
          <w:color w:val="000000" w:themeColor="text1"/>
        </w:rPr>
        <w:t xml:space="preserve">, </w:t>
      </w:r>
      <w:r w:rsidR="00C30260" w:rsidRPr="009D4407">
        <w:rPr>
          <w:color w:val="000000" w:themeColor="text1"/>
        </w:rPr>
        <w:t>for the installation of a</w:t>
      </w:r>
      <w:r w:rsidR="000D2C8C">
        <w:rPr>
          <w:color w:val="000000" w:themeColor="text1"/>
        </w:rPr>
        <w:t xml:space="preserve">n on-site advertising sign. </w:t>
      </w:r>
    </w:p>
    <w:bookmarkEnd w:id="2"/>
    <w:bookmarkEnd w:id="3"/>
    <w:p w14:paraId="21F9A117" w14:textId="77777777" w:rsidR="006E3E64" w:rsidRPr="009D4407" w:rsidRDefault="006E3E64" w:rsidP="006E3E64">
      <w:pPr>
        <w:pStyle w:val="BodyTextIndent"/>
        <w:rPr>
          <w:b w:val="0"/>
          <w:color w:val="000000" w:themeColor="text1"/>
        </w:rPr>
      </w:pPr>
    </w:p>
    <w:p w14:paraId="6E89C9DB" w14:textId="68B76919" w:rsidR="006E3E64" w:rsidRPr="009D4407" w:rsidRDefault="006E3E64" w:rsidP="006E3E64">
      <w:pPr>
        <w:jc w:val="both"/>
        <w:rPr>
          <w:bCs/>
          <w:color w:val="000000" w:themeColor="text1"/>
        </w:rPr>
      </w:pPr>
      <w:r w:rsidRPr="009D4407">
        <w:rPr>
          <w:bCs/>
          <w:color w:val="000000" w:themeColor="text1"/>
        </w:rPr>
        <w:t>Petition No. x</w:t>
      </w:r>
      <w:r w:rsidR="00711C1D">
        <w:rPr>
          <w:bCs/>
          <w:color w:val="000000" w:themeColor="text1"/>
        </w:rPr>
        <w:t>2024-127</w:t>
      </w:r>
      <w:r w:rsidRPr="009D4407">
        <w:rPr>
          <w:bCs/>
          <w:color w:val="000000" w:themeColor="text1"/>
        </w:rPr>
        <w:t xml:space="preserve"> – </w:t>
      </w:r>
      <w:r w:rsidR="00221BEE">
        <w:rPr>
          <w:bCs/>
          <w:color w:val="000000" w:themeColor="text1"/>
        </w:rPr>
        <w:t>Innovative Acquisitions LLC</w:t>
      </w:r>
      <w:r w:rsidR="00C30260" w:rsidRPr="009D4407">
        <w:rPr>
          <w:bCs/>
          <w:color w:val="000000" w:themeColor="text1"/>
        </w:rPr>
        <w:t xml:space="preserve">, request for encroachment within the </w:t>
      </w:r>
      <w:r w:rsidR="000D2C8C">
        <w:rPr>
          <w:bCs/>
          <w:color w:val="000000" w:themeColor="text1"/>
        </w:rPr>
        <w:t>westerly</w:t>
      </w:r>
      <w:r w:rsidR="00C30260" w:rsidRPr="009D4407">
        <w:rPr>
          <w:bCs/>
          <w:color w:val="000000" w:themeColor="text1"/>
        </w:rPr>
        <w:t xml:space="preserve"> part of Grand River Avenue,</w:t>
      </w:r>
      <w:r w:rsidR="007A1F46" w:rsidRPr="009D4407">
        <w:rPr>
          <w:bCs/>
          <w:color w:val="000000" w:themeColor="text1"/>
        </w:rPr>
        <w:t xml:space="preserve"> 60 ft. wide,</w:t>
      </w:r>
      <w:r w:rsidR="00C30260" w:rsidRPr="009D4407">
        <w:rPr>
          <w:bCs/>
          <w:color w:val="000000" w:themeColor="text1"/>
        </w:rPr>
        <w:t xml:space="preserve"> adjacent to the parcel commonly known as </w:t>
      </w:r>
      <w:r w:rsidR="00845608">
        <w:rPr>
          <w:bCs/>
          <w:color w:val="000000" w:themeColor="text1"/>
        </w:rPr>
        <w:t>1249 Washington Boulevard</w:t>
      </w:r>
      <w:r w:rsidR="00C30260" w:rsidRPr="009D4407">
        <w:rPr>
          <w:bCs/>
          <w:color w:val="000000" w:themeColor="text1"/>
        </w:rPr>
        <w:t>, for the installation of an on-site advertising sign.</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40A417F3" w:rsidR="00FA5814" w:rsidRPr="009D4407" w:rsidRDefault="002326E2">
      <w:pPr>
        <w:tabs>
          <w:tab w:val="left" w:pos="0"/>
        </w:tabs>
        <w:jc w:val="both"/>
        <w:rPr>
          <w:i/>
        </w:rPr>
      </w:pPr>
      <w:r>
        <w:t xml:space="preserve">The request was approved by the </w:t>
      </w:r>
      <w:r w:rsidR="00FA5814" w:rsidRPr="009D4407">
        <w:t>Detroit Water and Sewerage Department (DWSD.  The DWSD</w:t>
      </w:r>
      <w:r w:rsidR="008D0792" w:rsidRPr="009D4407">
        <w:t xml:space="preserve"> </w:t>
      </w:r>
      <w:r w:rsidR="00FA5814" w:rsidRPr="009D4407">
        <w:t>provisions have been made a part of the resolution</w:t>
      </w:r>
      <w:r w:rsidR="00FA5814"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9A4972">
          <w:pgSz w:w="12240" w:h="15840"/>
          <w:pgMar w:top="1440" w:right="1440" w:bottom="1440" w:left="1440" w:header="720" w:footer="720" w:gutter="0"/>
          <w:paperSrc w:first="3"/>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63C10F5E"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221BEE">
        <w:rPr>
          <w:b w:val="0"/>
        </w:rPr>
        <w:t>Innovative Acquisitions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w:t>
      </w:r>
      <w:r w:rsidR="00BB6B38">
        <w:rPr>
          <w:b w:val="0"/>
        </w:rPr>
        <w:t>an on-site advertising sign</w:t>
      </w:r>
      <w:r w:rsidR="00D165C3">
        <w:rPr>
          <w:b w:val="0"/>
        </w:rPr>
        <w:t xml:space="preserve"> within </w:t>
      </w:r>
      <w:r w:rsidR="007A1F46">
        <w:rPr>
          <w:b w:val="0"/>
        </w:rPr>
        <w:t>Grand River Avenue</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02C21F75" w14:textId="55725748" w:rsidR="00152DE0" w:rsidRDefault="007A1F46" w:rsidP="007A1F46">
      <w:pPr>
        <w:pStyle w:val="BodyTextIndent"/>
        <w:tabs>
          <w:tab w:val="left" w:pos="0"/>
        </w:tabs>
        <w:ind w:firstLine="0"/>
        <w:rPr>
          <w:b w:val="0"/>
        </w:rPr>
      </w:pPr>
      <w:r>
        <w:rPr>
          <w:b w:val="0"/>
        </w:rPr>
        <w:t>On-Site advertising sign</w:t>
      </w:r>
      <w:r w:rsidR="00152DE0">
        <w:rPr>
          <w:b w:val="0"/>
        </w:rPr>
        <w:t xml:space="preserve">, </w:t>
      </w:r>
      <w:r w:rsidR="00C1153E">
        <w:rPr>
          <w:b w:val="0"/>
        </w:rPr>
        <w:t xml:space="preserve">within </w:t>
      </w:r>
      <w:r>
        <w:rPr>
          <w:b w:val="0"/>
        </w:rPr>
        <w:t>Grand River Avenue</w:t>
      </w:r>
      <w:r w:rsidR="00C1153E">
        <w:rPr>
          <w:b w:val="0"/>
        </w:rPr>
        <w:t>,</w:t>
      </w:r>
      <w:r>
        <w:rPr>
          <w:b w:val="0"/>
        </w:rPr>
        <w:t xml:space="preserve"> 60 ft. wide</w:t>
      </w:r>
      <w:r w:rsidR="00C1153E">
        <w:rPr>
          <w:b w:val="0"/>
        </w:rPr>
        <w:t xml:space="preserve">, </w:t>
      </w:r>
      <w:r w:rsidR="00924B2C">
        <w:rPr>
          <w:b w:val="0"/>
        </w:rPr>
        <w:t xml:space="preserve">lying </w:t>
      </w:r>
      <w:r w:rsidR="00A70266">
        <w:rPr>
          <w:b w:val="0"/>
        </w:rPr>
        <w:t>easterly</w:t>
      </w:r>
      <w:r w:rsidR="00924B2C">
        <w:rPr>
          <w:b w:val="0"/>
        </w:rPr>
        <w:t xml:space="preserve"> of and adjacent to lot </w:t>
      </w:r>
      <w:r w:rsidR="00092560">
        <w:rPr>
          <w:b w:val="0"/>
        </w:rPr>
        <w:t xml:space="preserve">10 </w:t>
      </w:r>
      <w:r w:rsidR="00924B2C">
        <w:rPr>
          <w:b w:val="0"/>
        </w:rPr>
        <w:t xml:space="preserve">of </w:t>
      </w:r>
      <w:r w:rsidR="00A36801">
        <w:rPr>
          <w:b w:val="0"/>
        </w:rPr>
        <w:t>“</w:t>
      </w:r>
      <w:r>
        <w:rPr>
          <w:b w:val="0"/>
        </w:rPr>
        <w:t>The Governor and Judges Plat of Section</w:t>
      </w:r>
      <w:r w:rsidR="002C060C">
        <w:rPr>
          <w:b w:val="0"/>
        </w:rPr>
        <w:t xml:space="preserve"> 10</w:t>
      </w:r>
      <w:r w:rsidR="00A36801">
        <w:rPr>
          <w:b w:val="0"/>
        </w:rPr>
        <w:t xml:space="preserve">” as recorded in Liber </w:t>
      </w:r>
      <w:r>
        <w:rPr>
          <w:b w:val="0"/>
        </w:rPr>
        <w:t>34</w:t>
      </w:r>
      <w:r w:rsidR="00A36801">
        <w:rPr>
          <w:b w:val="0"/>
        </w:rPr>
        <w:t xml:space="preserve">, Page </w:t>
      </w:r>
      <w:r>
        <w:rPr>
          <w:b w:val="0"/>
        </w:rPr>
        <w:t>5</w:t>
      </w:r>
      <w:r w:rsidR="00092560">
        <w:rPr>
          <w:b w:val="0"/>
        </w:rPr>
        <w:t>5</w:t>
      </w:r>
      <w:r>
        <w:rPr>
          <w:b w:val="0"/>
        </w:rPr>
        <w:t>3</w:t>
      </w:r>
      <w:r w:rsidR="00A36801">
        <w:rPr>
          <w:b w:val="0"/>
        </w:rPr>
        <w:t xml:space="preserve"> of Plats, Wayne County Records.  Said </w:t>
      </w:r>
      <w:r>
        <w:rPr>
          <w:b w:val="0"/>
        </w:rPr>
        <w:t xml:space="preserve">on-site advertising sign shall be installed ranging from </w:t>
      </w:r>
      <w:r w:rsidR="00067A6A">
        <w:rPr>
          <w:b w:val="0"/>
        </w:rPr>
        <w:t>8.8</w:t>
      </w:r>
      <w:r>
        <w:rPr>
          <w:b w:val="0"/>
        </w:rPr>
        <w:t>’ to 1</w:t>
      </w:r>
      <w:r w:rsidR="00067A6A">
        <w:rPr>
          <w:b w:val="0"/>
        </w:rPr>
        <w:t>1.3</w:t>
      </w:r>
      <w:r>
        <w:rPr>
          <w:b w:val="0"/>
        </w:rPr>
        <w:t xml:space="preserve">’ above grade and extend </w:t>
      </w:r>
      <w:r w:rsidR="00316ACD">
        <w:rPr>
          <w:b w:val="0"/>
        </w:rPr>
        <w:t>1.50</w:t>
      </w:r>
      <w:r>
        <w:rPr>
          <w:b w:val="0"/>
        </w:rPr>
        <w:t xml:space="preserve">’ into the </w:t>
      </w:r>
      <w:r w:rsidR="004F7591">
        <w:rPr>
          <w:b w:val="0"/>
        </w:rPr>
        <w:t>westerly</w:t>
      </w:r>
      <w:r>
        <w:rPr>
          <w:b w:val="0"/>
        </w:rPr>
        <w:t xml:space="preserve"> part of Grand River Avenue.   </w:t>
      </w: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 xml:space="preserve">hat if there is any cost for the removing and/or rerouting of any utility facilities, it shall be done at the expense of the petitioner and/or property owner; and be it </w:t>
      </w:r>
      <w:proofErr w:type="gramStart"/>
      <w:r w:rsidR="00FA5814" w:rsidRPr="00FA05C6">
        <w:rPr>
          <w:b w:val="0"/>
        </w:rPr>
        <w:t>further</w:t>
      </w:r>
      <w:proofErr w:type="gramEnd"/>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 xml:space="preserve">PROVIDED, that access is maintained to all fire department connections, and be it </w:t>
      </w:r>
      <w:proofErr w:type="gramStart"/>
      <w:r w:rsidRPr="00FA05C6">
        <w:rPr>
          <w:b w:val="0"/>
        </w:rPr>
        <w:t>further</w:t>
      </w:r>
      <w:proofErr w:type="gramEnd"/>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xml:space="preserve">,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w:t>
      </w:r>
      <w:proofErr w:type="gramStart"/>
      <w:r w:rsidR="00FA5814" w:rsidRPr="00FA05C6">
        <w:t>servicing</w:t>
      </w:r>
      <w:proofErr w:type="gramEnd"/>
      <w:r w:rsidR="00FA5814" w:rsidRPr="00FA05C6">
        <w:t xml:space="preserve"> or inspection caused by the encroachment shall be borne by the petitioner. All costs associated with gaining access to DWSD’s facilities, which could normally be expected had the petitioner not encroached into the right-of-way, shall be borne by DWSD; and be it </w:t>
      </w:r>
      <w:proofErr w:type="gramStart"/>
      <w:r w:rsidR="00FA5814" w:rsidRPr="00FA05C6">
        <w:t>further</w:t>
      </w:r>
      <w:proofErr w:type="gramEnd"/>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w:t>
      </w:r>
      <w:proofErr w:type="gramStart"/>
      <w:r w:rsidR="00FA5814" w:rsidRPr="00FA05C6">
        <w:t>further</w:t>
      </w:r>
      <w:proofErr w:type="gramEnd"/>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w:t>
      </w:r>
      <w:proofErr w:type="gramStart"/>
      <w:r w:rsidR="00FA5814" w:rsidRPr="00FA05C6">
        <w:t>further</w:t>
      </w:r>
      <w:proofErr w:type="gramEnd"/>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 xml:space="preserve">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w:t>
      </w:r>
      <w:proofErr w:type="gramStart"/>
      <w:r w:rsidR="00FA5814" w:rsidRPr="00FA05C6">
        <w:t>further</w:t>
      </w:r>
      <w:proofErr w:type="gramEnd"/>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 xml:space="preserve">hat the petitioner shall hold DWSD harmless for any damages to the encroaching device constructed or installed under this petition which may be caused by the failure of DWSD’s facilities; and be it </w:t>
      </w:r>
      <w:proofErr w:type="gramStart"/>
      <w:r w:rsidR="00FA5814" w:rsidRPr="00FA05C6">
        <w:t>further</w:t>
      </w:r>
      <w:proofErr w:type="gramEnd"/>
    </w:p>
    <w:p w14:paraId="0B432CD5" w14:textId="77777777" w:rsidR="00D3038B" w:rsidRPr="00FA05C6" w:rsidRDefault="00D3038B">
      <w:pPr>
        <w:jc w:val="both"/>
      </w:pPr>
    </w:p>
    <w:p w14:paraId="2B1B8F9E" w14:textId="5E5C0C7E" w:rsidR="00FA5814" w:rsidRPr="00FA05C6" w:rsidRDefault="00D94A1D">
      <w:pPr>
        <w:tabs>
          <w:tab w:val="left" w:pos="0"/>
        </w:tabs>
        <w:jc w:val="both"/>
      </w:pPr>
      <w:r w:rsidRPr="00FA05C6">
        <w:lastRenderedPageBreak/>
        <w:t xml:space="preserve">PROVIDED, </w:t>
      </w:r>
      <w:r w:rsidR="00221BEE">
        <w:t>Innovative Acquisitions LLC</w:t>
      </w:r>
      <w:r w:rsidR="00C30260">
        <w:t xml:space="preserve"> </w:t>
      </w:r>
      <w:r w:rsidR="00DA4F6C" w:rsidRPr="00FA05C6">
        <w:t xml:space="preserve">or their assigns </w:t>
      </w:r>
      <w:r w:rsidR="00FA5814" w:rsidRPr="00FA05C6">
        <w:t xml:space="preserve">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w:t>
      </w:r>
      <w:proofErr w:type="gramStart"/>
      <w:r w:rsidR="00FA5814" w:rsidRPr="00FA05C6">
        <w:t>further</w:t>
      </w:r>
      <w:proofErr w:type="gramEnd"/>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xml:space="preserve">; and </w:t>
      </w:r>
      <w:proofErr w:type="gramStart"/>
      <w:r w:rsidRPr="00FA05C6">
        <w:t>further</w:t>
      </w:r>
      <w:proofErr w:type="gramEnd"/>
    </w:p>
    <w:p w14:paraId="367C5B77" w14:textId="77777777" w:rsidR="00E35497" w:rsidRPr="00FA05C6" w:rsidRDefault="00E35497" w:rsidP="007D35B7">
      <w:pPr>
        <w:tabs>
          <w:tab w:val="left" w:pos="0"/>
        </w:tabs>
        <w:jc w:val="both"/>
      </w:pPr>
    </w:p>
    <w:p w14:paraId="5BCDA724" w14:textId="2EDBA22D" w:rsidR="00FA5814" w:rsidRPr="00FA05C6" w:rsidRDefault="00FA5814">
      <w:pPr>
        <w:tabs>
          <w:tab w:val="left" w:pos="0"/>
        </w:tabs>
        <w:jc w:val="both"/>
      </w:pPr>
      <w:r w:rsidRPr="00FA05C6">
        <w:t xml:space="preserve">PROVIDED, </w:t>
      </w:r>
      <w:r w:rsidR="00D94A1D" w:rsidRPr="00FA05C6">
        <w:t>that</w:t>
      </w:r>
      <w:r w:rsidRPr="00FA05C6">
        <w:t xml:space="preserve"> all cost for the construction, maintenance, permits and use of the encroachments shall be borne by </w:t>
      </w:r>
      <w:r w:rsidR="00221BEE">
        <w:t>Innovative Acquisitions LLC</w:t>
      </w:r>
      <w:r w:rsidR="00C30260">
        <w:t xml:space="preserve"> </w:t>
      </w:r>
      <w:r w:rsidR="00DA4F6C" w:rsidRPr="00FA05C6">
        <w:t xml:space="preserve">or their assigns, </w:t>
      </w:r>
      <w:r w:rsidRPr="00FA05C6">
        <w:t xml:space="preserve">and </w:t>
      </w:r>
      <w:proofErr w:type="gramStart"/>
      <w:r w:rsidRPr="00FA05C6">
        <w:t>further</w:t>
      </w:r>
      <w:proofErr w:type="gramEnd"/>
    </w:p>
    <w:p w14:paraId="7B91F1C8" w14:textId="77777777" w:rsidR="00FA5814" w:rsidRPr="00FA05C6" w:rsidRDefault="00FA5814"/>
    <w:p w14:paraId="28F58077" w14:textId="36F53685" w:rsidR="00FA5814" w:rsidRPr="00FA05C6" w:rsidRDefault="00D94A1D">
      <w:pPr>
        <w:tabs>
          <w:tab w:val="left" w:pos="0"/>
        </w:tabs>
        <w:jc w:val="both"/>
      </w:pPr>
      <w:r w:rsidRPr="00FA05C6">
        <w:t>PROVIDED, t</w:t>
      </w:r>
      <w:r w:rsidR="00FA5814" w:rsidRPr="00FA05C6">
        <w:t xml:space="preserve">hat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221BEE">
        <w:t>Innovative Acquisitions LLC</w:t>
      </w:r>
      <w:r w:rsidR="00C30260">
        <w:t xml:space="preserve"> </w:t>
      </w:r>
      <w:r w:rsidR="00C22DEF" w:rsidRPr="00FA05C6">
        <w:t>or their assigns</w:t>
      </w:r>
      <w:r w:rsidR="00FA5814" w:rsidRPr="00FA05C6">
        <w:t xml:space="preserve">. Should damages to utilities occur </w:t>
      </w:r>
      <w:r w:rsidR="00221BEE">
        <w:t>Innovative Acquisitions LLC</w:t>
      </w:r>
      <w:r w:rsidR="00C30260">
        <w:t xml:space="preserve"> </w:t>
      </w:r>
      <w:r w:rsidR="00C22DEF" w:rsidRPr="00FA05C6">
        <w:t xml:space="preserve">or their assigns </w:t>
      </w:r>
      <w:r w:rsidR="00FA5814" w:rsidRPr="00FA05C6">
        <w:t xml:space="preserve">shall be liable for all incidental repair costs and waives all claims for damages to the encroaching installations; and </w:t>
      </w:r>
      <w:proofErr w:type="gramStart"/>
      <w:r w:rsidR="00FA5814" w:rsidRPr="00FA05C6">
        <w:t>further</w:t>
      </w:r>
      <w:proofErr w:type="gramEnd"/>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 xml:space="preserve">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w:t>
      </w:r>
      <w:proofErr w:type="gramStart"/>
      <w:r w:rsidR="00FA5814" w:rsidRPr="00FA05C6">
        <w:t>further</w:t>
      </w:r>
      <w:proofErr w:type="gramEnd"/>
    </w:p>
    <w:p w14:paraId="18B09457" w14:textId="77777777" w:rsidR="00A310D5" w:rsidRPr="00FA05C6" w:rsidRDefault="00A310D5">
      <w:pPr>
        <w:tabs>
          <w:tab w:val="left" w:pos="0"/>
        </w:tabs>
        <w:jc w:val="both"/>
      </w:pPr>
    </w:p>
    <w:p w14:paraId="493798AF" w14:textId="3C6FCCC2" w:rsidR="00A310D5" w:rsidRPr="00FA05C6" w:rsidRDefault="00A310D5" w:rsidP="00A310D5">
      <w:pPr>
        <w:pStyle w:val="BodyText"/>
      </w:pPr>
      <w:r w:rsidRPr="00FA05C6">
        <w:t xml:space="preserve">PROVIDED, </w:t>
      </w:r>
      <w:r w:rsidR="003446FC" w:rsidRPr="00FA05C6">
        <w:t xml:space="preserve">that </w:t>
      </w:r>
      <w:r w:rsidR="00221BEE">
        <w:t>Innovative Acquisitions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arise by reason of the issuance of the permits and the faithful or unfaithful </w:t>
      </w:r>
      <w:r w:rsidR="00257015" w:rsidRPr="00FA05C6">
        <w:t>performance</w:t>
      </w:r>
      <w:r w:rsidR="00C22DEF" w:rsidRPr="00FA05C6">
        <w:t xml:space="preserve"> of</w:t>
      </w:r>
      <w:r w:rsidR="00257015" w:rsidRPr="00FA05C6">
        <w:t xml:space="preserve"> </w:t>
      </w:r>
      <w:r w:rsidR="00221BEE">
        <w:t>Innovative Acquisitions LLC</w:t>
      </w:r>
      <w:r w:rsidR="00C30260">
        <w:t xml:space="preserve"> </w:t>
      </w:r>
      <w:r w:rsidR="00C22DEF" w:rsidRPr="00FA05C6">
        <w:t xml:space="preserve">or their assigns </w:t>
      </w:r>
      <w:r w:rsidRPr="00FA05C6">
        <w:t xml:space="preserve">of the terms thereof. Further, </w:t>
      </w:r>
      <w:r w:rsidR="00221BEE">
        <w:t>Innovative Acquisitions LLC</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 xml:space="preserve">ncroachments; and </w:t>
      </w:r>
      <w:proofErr w:type="gramStart"/>
      <w:r w:rsidRPr="00FA05C6">
        <w:t>further</w:t>
      </w:r>
      <w:proofErr w:type="gramEnd"/>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 xml:space="preserve">PROVIDED, that construction of the encroachments shall constitute acceptance of the terms and conditions as set forth in this resolution; and be it </w:t>
      </w:r>
      <w:proofErr w:type="gramStart"/>
      <w:r w:rsidRPr="00FA05C6">
        <w:t>further</w:t>
      </w:r>
      <w:proofErr w:type="gramEnd"/>
    </w:p>
    <w:p w14:paraId="1050D8E3" w14:textId="77777777" w:rsidR="005152DF" w:rsidRPr="00FA05C6" w:rsidRDefault="005152DF">
      <w:pPr>
        <w:tabs>
          <w:tab w:val="left" w:pos="0"/>
        </w:tabs>
        <w:jc w:val="both"/>
      </w:pPr>
    </w:p>
    <w:p w14:paraId="089D2514" w14:textId="64F54F21"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221BEE">
        <w:t>Innovative Acquisitions LLC</w:t>
      </w:r>
      <w:r w:rsidR="00C30260">
        <w:t xml:space="preserve"> </w:t>
      </w:r>
      <w:r w:rsidRPr="00FA05C6">
        <w:t xml:space="preserve">acquires no implied or other privileges hereunder not expressly stated herein; and </w:t>
      </w:r>
      <w:proofErr w:type="gramStart"/>
      <w:r w:rsidRPr="00FA05C6">
        <w:t>further</w:t>
      </w:r>
      <w:proofErr w:type="gramEnd"/>
    </w:p>
    <w:p w14:paraId="0FA434FA" w14:textId="77777777" w:rsidR="00DA4F6C" w:rsidRPr="00FA05C6" w:rsidRDefault="00DA4F6C" w:rsidP="00257015">
      <w:pPr>
        <w:jc w:val="both"/>
      </w:pPr>
    </w:p>
    <w:p w14:paraId="299123F4" w14:textId="77777777" w:rsidR="001C07C3" w:rsidRPr="00FA05C6"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proofErr w:type="gramStart"/>
      <w:r w:rsidR="001C07C3" w:rsidRPr="00FA05C6">
        <w:t>further</w:t>
      </w:r>
      <w:proofErr w:type="gramEnd"/>
      <w:r w:rsidR="00CF684B" w:rsidRPr="00FA05C6">
        <w:t xml:space="preserve">    </w:t>
      </w: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lastRenderedPageBreak/>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9A4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1A9B"/>
    <w:rsid w:val="0004716C"/>
    <w:rsid w:val="00067823"/>
    <w:rsid w:val="00067A6A"/>
    <w:rsid w:val="00092560"/>
    <w:rsid w:val="00095EC2"/>
    <w:rsid w:val="000A6F45"/>
    <w:rsid w:val="000C6EA9"/>
    <w:rsid w:val="000D1278"/>
    <w:rsid w:val="000D1DEB"/>
    <w:rsid w:val="000D2C8C"/>
    <w:rsid w:val="000D6F77"/>
    <w:rsid w:val="000D7774"/>
    <w:rsid w:val="000E04D3"/>
    <w:rsid w:val="000E1178"/>
    <w:rsid w:val="00100F78"/>
    <w:rsid w:val="00113708"/>
    <w:rsid w:val="0012317D"/>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0372A"/>
    <w:rsid w:val="00221BEE"/>
    <w:rsid w:val="002326E2"/>
    <w:rsid w:val="00237DFB"/>
    <w:rsid w:val="002450EB"/>
    <w:rsid w:val="0025195D"/>
    <w:rsid w:val="00257015"/>
    <w:rsid w:val="002B5C69"/>
    <w:rsid w:val="002C060C"/>
    <w:rsid w:val="002D1CAB"/>
    <w:rsid w:val="002D48B3"/>
    <w:rsid w:val="002E1D12"/>
    <w:rsid w:val="002E2BFB"/>
    <w:rsid w:val="002F1CD0"/>
    <w:rsid w:val="003002C3"/>
    <w:rsid w:val="00303401"/>
    <w:rsid w:val="00316ACD"/>
    <w:rsid w:val="00316BB0"/>
    <w:rsid w:val="00321999"/>
    <w:rsid w:val="003241B8"/>
    <w:rsid w:val="00325693"/>
    <w:rsid w:val="0033332B"/>
    <w:rsid w:val="00337E86"/>
    <w:rsid w:val="0034183A"/>
    <w:rsid w:val="003446FC"/>
    <w:rsid w:val="003472B5"/>
    <w:rsid w:val="00372FC5"/>
    <w:rsid w:val="00385ADC"/>
    <w:rsid w:val="003A29B5"/>
    <w:rsid w:val="003B5686"/>
    <w:rsid w:val="003E50DF"/>
    <w:rsid w:val="003F1926"/>
    <w:rsid w:val="004003E5"/>
    <w:rsid w:val="00412572"/>
    <w:rsid w:val="00421F87"/>
    <w:rsid w:val="00434855"/>
    <w:rsid w:val="0044233C"/>
    <w:rsid w:val="00467BBF"/>
    <w:rsid w:val="00483312"/>
    <w:rsid w:val="00486C7D"/>
    <w:rsid w:val="004949E8"/>
    <w:rsid w:val="004B2657"/>
    <w:rsid w:val="004B37CB"/>
    <w:rsid w:val="004B6D20"/>
    <w:rsid w:val="004C60F9"/>
    <w:rsid w:val="004D61D9"/>
    <w:rsid w:val="004E70EB"/>
    <w:rsid w:val="004F7591"/>
    <w:rsid w:val="004F7A74"/>
    <w:rsid w:val="00503390"/>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D1A78"/>
    <w:rsid w:val="006E3E64"/>
    <w:rsid w:val="00711C1D"/>
    <w:rsid w:val="00734367"/>
    <w:rsid w:val="007426D0"/>
    <w:rsid w:val="0075569A"/>
    <w:rsid w:val="007561B9"/>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45608"/>
    <w:rsid w:val="00852668"/>
    <w:rsid w:val="00855429"/>
    <w:rsid w:val="00862E10"/>
    <w:rsid w:val="008670D2"/>
    <w:rsid w:val="008732D4"/>
    <w:rsid w:val="00874F6E"/>
    <w:rsid w:val="008750CB"/>
    <w:rsid w:val="00884A0B"/>
    <w:rsid w:val="008865B3"/>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85DC5"/>
    <w:rsid w:val="009932D0"/>
    <w:rsid w:val="009A093C"/>
    <w:rsid w:val="009A1104"/>
    <w:rsid w:val="009A23DC"/>
    <w:rsid w:val="009A2FA6"/>
    <w:rsid w:val="009A4972"/>
    <w:rsid w:val="009B48A4"/>
    <w:rsid w:val="009C7068"/>
    <w:rsid w:val="009C7E71"/>
    <w:rsid w:val="009D4407"/>
    <w:rsid w:val="009E3909"/>
    <w:rsid w:val="009F7DA7"/>
    <w:rsid w:val="00A04E4F"/>
    <w:rsid w:val="00A15387"/>
    <w:rsid w:val="00A15AE5"/>
    <w:rsid w:val="00A26160"/>
    <w:rsid w:val="00A2774E"/>
    <w:rsid w:val="00A27EAA"/>
    <w:rsid w:val="00A310D5"/>
    <w:rsid w:val="00A33792"/>
    <w:rsid w:val="00A36425"/>
    <w:rsid w:val="00A36801"/>
    <w:rsid w:val="00A5527B"/>
    <w:rsid w:val="00A70266"/>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B6B38"/>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A5A2F"/>
    <w:rsid w:val="00CB4FD1"/>
    <w:rsid w:val="00CD3078"/>
    <w:rsid w:val="00CF684B"/>
    <w:rsid w:val="00CF7B7D"/>
    <w:rsid w:val="00D165C3"/>
    <w:rsid w:val="00D27DCE"/>
    <w:rsid w:val="00D3038B"/>
    <w:rsid w:val="00D33EF3"/>
    <w:rsid w:val="00D43757"/>
    <w:rsid w:val="00D50A21"/>
    <w:rsid w:val="00D664C0"/>
    <w:rsid w:val="00D66F7A"/>
    <w:rsid w:val="00D94A1D"/>
    <w:rsid w:val="00DA4F6C"/>
    <w:rsid w:val="00DB67CD"/>
    <w:rsid w:val="00DF7828"/>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65AE5"/>
    <w:rsid w:val="00F710CE"/>
    <w:rsid w:val="00F94FD1"/>
    <w:rsid w:val="00FA05C6"/>
    <w:rsid w:val="00FA5814"/>
    <w:rsid w:val="00FA5BAE"/>
    <w:rsid w:val="00FB0CB0"/>
    <w:rsid w:val="00FB68E2"/>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7</cp:revision>
  <cp:lastPrinted>2024-05-02T22:12:00Z</cp:lastPrinted>
  <dcterms:created xsi:type="dcterms:W3CDTF">2024-04-25T13:51:00Z</dcterms:created>
  <dcterms:modified xsi:type="dcterms:W3CDTF">2024-05-02T22:12:00Z</dcterms:modified>
</cp:coreProperties>
</file>