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362269BD" w:rsidR="00F837DC" w:rsidRPr="001102D8" w:rsidRDefault="00973E8C" w:rsidP="00F837DC">
      <w:pPr>
        <w:jc w:val="both"/>
        <w:rPr>
          <w:rFonts w:ascii="Cambria Math" w:hAnsi="Cambria Math"/>
          <w:color w:val="000000" w:themeColor="text1"/>
        </w:rPr>
      </w:pPr>
      <w:r w:rsidRPr="001102D8">
        <w:rPr>
          <w:rFonts w:ascii="Cambria Math" w:hAnsi="Cambria Math"/>
          <w:color w:val="000000" w:themeColor="text1"/>
        </w:rPr>
        <w:t>April</w:t>
      </w:r>
      <w:r w:rsidR="00DA4578" w:rsidRPr="001102D8">
        <w:rPr>
          <w:rFonts w:ascii="Cambria Math" w:hAnsi="Cambria Math"/>
          <w:color w:val="000000" w:themeColor="text1"/>
        </w:rPr>
        <w:t xml:space="preserve"> </w:t>
      </w:r>
      <w:r w:rsidRPr="001102D8">
        <w:rPr>
          <w:rFonts w:ascii="Cambria Math" w:hAnsi="Cambria Math"/>
          <w:color w:val="000000" w:themeColor="text1"/>
        </w:rPr>
        <w:t>9</w:t>
      </w:r>
      <w:r w:rsidR="00F837DC" w:rsidRPr="001102D8">
        <w:rPr>
          <w:rFonts w:ascii="Cambria Math" w:hAnsi="Cambria Math"/>
          <w:color w:val="000000" w:themeColor="text1"/>
        </w:rPr>
        <w:t>, 202</w:t>
      </w:r>
      <w:r w:rsidRPr="001102D8">
        <w:rPr>
          <w:rFonts w:ascii="Cambria Math" w:hAnsi="Cambria Math"/>
          <w:color w:val="000000" w:themeColor="text1"/>
        </w:rPr>
        <w:t>4</w:t>
      </w:r>
    </w:p>
    <w:p w14:paraId="5A7DA2A6" w14:textId="77777777" w:rsidR="00F837DC" w:rsidRPr="001A0192" w:rsidRDefault="00F837DC" w:rsidP="00F837DC">
      <w:pPr>
        <w:jc w:val="both"/>
        <w:rPr>
          <w:rFonts w:ascii="Cambria Math" w:hAnsi="Cambria Math"/>
          <w:color w:val="000000" w:themeColor="text1"/>
        </w:rPr>
      </w:pPr>
    </w:p>
    <w:p w14:paraId="20D59ABD" w14:textId="77777777" w:rsidR="00F837DC" w:rsidRPr="001A0192" w:rsidRDefault="00F837DC" w:rsidP="00F837DC">
      <w:pPr>
        <w:jc w:val="both"/>
        <w:rPr>
          <w:rFonts w:ascii="Cambria Math" w:hAnsi="Cambria Math"/>
          <w:color w:val="000000" w:themeColor="text1"/>
        </w:rPr>
      </w:pPr>
      <w:r w:rsidRPr="001A0192">
        <w:rPr>
          <w:rFonts w:ascii="Cambria Math" w:hAnsi="Cambria Math"/>
          <w:color w:val="000000" w:themeColor="text1"/>
        </w:rPr>
        <w:t>Honorable City Council:</w:t>
      </w:r>
    </w:p>
    <w:p w14:paraId="3D9E15BC" w14:textId="77777777" w:rsidR="00F837DC" w:rsidRPr="001D1386" w:rsidRDefault="00F837DC" w:rsidP="00F837DC">
      <w:pPr>
        <w:jc w:val="both"/>
        <w:rPr>
          <w:rFonts w:ascii="Cambria Math" w:hAnsi="Cambria Math"/>
          <w:color w:val="000000" w:themeColor="text1"/>
          <w:highlight w:val="yellow"/>
        </w:rPr>
      </w:pPr>
    </w:p>
    <w:p w14:paraId="50E7DB22" w14:textId="43E2ED5E" w:rsidR="005731A3" w:rsidRPr="001102D8" w:rsidRDefault="00F837DC" w:rsidP="00260475">
      <w:pPr>
        <w:pStyle w:val="BodyTextIndent"/>
        <w:rPr>
          <w:rFonts w:ascii="Cambria Math" w:hAnsi="Cambria Math"/>
        </w:rPr>
      </w:pPr>
      <w:r w:rsidRPr="001102D8">
        <w:rPr>
          <w:rFonts w:ascii="Cambria Math" w:hAnsi="Cambria Math"/>
          <w:color w:val="000000" w:themeColor="text1"/>
        </w:rPr>
        <w:t>RE:</w:t>
      </w:r>
      <w:r w:rsidRPr="001102D8">
        <w:rPr>
          <w:rFonts w:ascii="Cambria Math" w:hAnsi="Cambria Math"/>
          <w:color w:val="000000" w:themeColor="text1"/>
        </w:rPr>
        <w:tab/>
      </w:r>
      <w:r w:rsidR="00DA4578" w:rsidRPr="001102D8">
        <w:rPr>
          <w:rFonts w:ascii="Cambria Math" w:hAnsi="Cambria Math"/>
        </w:rPr>
        <w:t>Petition Number x</w:t>
      </w:r>
      <w:r w:rsidR="007F43C8">
        <w:rPr>
          <w:rFonts w:ascii="Cambria Math" w:hAnsi="Cambria Math"/>
        </w:rPr>
        <w:t>2024-125</w:t>
      </w:r>
      <w:r w:rsidR="00DA4578" w:rsidRPr="001102D8">
        <w:rPr>
          <w:rFonts w:ascii="Cambria Math" w:hAnsi="Cambria Math"/>
        </w:rPr>
        <w:t xml:space="preserve">– </w:t>
      </w:r>
      <w:r w:rsidR="00973E8C" w:rsidRPr="001102D8">
        <w:rPr>
          <w:rFonts w:ascii="Cambria Math" w:hAnsi="Cambria Math"/>
        </w:rPr>
        <w:t xml:space="preserve">Nagi </w:t>
      </w:r>
      <w:r w:rsidR="00902F4D" w:rsidRPr="001102D8">
        <w:rPr>
          <w:rFonts w:ascii="Cambria Math" w:hAnsi="Cambria Math"/>
        </w:rPr>
        <w:t xml:space="preserve">Saleh </w:t>
      </w:r>
      <w:proofErr w:type="spellStart"/>
      <w:r w:rsidR="00973E8C" w:rsidRPr="001102D8">
        <w:rPr>
          <w:rFonts w:ascii="Cambria Math" w:hAnsi="Cambria Math"/>
        </w:rPr>
        <w:t>Algahaim</w:t>
      </w:r>
      <w:proofErr w:type="spellEnd"/>
      <w:r w:rsidR="00DA4578" w:rsidRPr="001102D8">
        <w:rPr>
          <w:rFonts w:ascii="Cambria Math" w:hAnsi="Cambria Math"/>
        </w:rPr>
        <w:t xml:space="preserve"> request for the temporary closure of </w:t>
      </w:r>
      <w:r w:rsidR="00260475" w:rsidRPr="001102D8">
        <w:rPr>
          <w:rFonts w:ascii="Cambria Math" w:hAnsi="Cambria Math"/>
        </w:rPr>
        <w:t xml:space="preserve">the public alley lying </w:t>
      </w:r>
      <w:r w:rsidR="00092785" w:rsidRPr="001102D8">
        <w:rPr>
          <w:rFonts w:ascii="Cambria Math" w:hAnsi="Cambria Math"/>
        </w:rPr>
        <w:t>ea</w:t>
      </w:r>
      <w:r w:rsidR="00260475" w:rsidRPr="001102D8">
        <w:rPr>
          <w:rFonts w:ascii="Cambria Math" w:hAnsi="Cambria Math"/>
        </w:rPr>
        <w:t xml:space="preserve">sterly of and adjacent to the parcel commonly known as </w:t>
      </w:r>
      <w:r w:rsidR="00457359" w:rsidRPr="001102D8">
        <w:rPr>
          <w:rFonts w:ascii="Cambria Math" w:hAnsi="Cambria Math"/>
        </w:rPr>
        <w:t>6198</w:t>
      </w:r>
      <w:r w:rsidR="00260475" w:rsidRPr="001102D8">
        <w:rPr>
          <w:rFonts w:ascii="Cambria Math" w:hAnsi="Cambria Math"/>
        </w:rPr>
        <w:t xml:space="preserve"> </w:t>
      </w:r>
      <w:r w:rsidR="00457359" w:rsidRPr="001102D8">
        <w:rPr>
          <w:rFonts w:ascii="Cambria Math" w:hAnsi="Cambria Math"/>
        </w:rPr>
        <w:t>Mille</w:t>
      </w:r>
      <w:r w:rsidR="00092785" w:rsidRPr="001102D8">
        <w:rPr>
          <w:rFonts w:ascii="Cambria Math" w:hAnsi="Cambria Math"/>
        </w:rPr>
        <w:t>r</w:t>
      </w:r>
      <w:r w:rsidR="00260475" w:rsidRPr="001102D8">
        <w:rPr>
          <w:rFonts w:ascii="Cambria Math" w:hAnsi="Cambria Math"/>
        </w:rPr>
        <w:t xml:space="preserve">, between </w:t>
      </w:r>
      <w:r w:rsidR="00B27CAE" w:rsidRPr="001102D8">
        <w:rPr>
          <w:rFonts w:ascii="Cambria Math" w:hAnsi="Cambria Math"/>
        </w:rPr>
        <w:t>Dwyer Avenue</w:t>
      </w:r>
      <w:r w:rsidR="00260475" w:rsidRPr="001102D8">
        <w:rPr>
          <w:rFonts w:ascii="Cambria Math" w:hAnsi="Cambria Math"/>
        </w:rPr>
        <w:t xml:space="preserve"> and </w:t>
      </w:r>
      <w:r w:rsidR="00B27CAE" w:rsidRPr="001102D8">
        <w:rPr>
          <w:rFonts w:ascii="Cambria Math" w:hAnsi="Cambria Math"/>
        </w:rPr>
        <w:t>Mt Elliot Avenue</w:t>
      </w:r>
      <w:r w:rsidR="00260475" w:rsidRPr="001102D8">
        <w:rPr>
          <w:rFonts w:ascii="Cambria Math" w:hAnsi="Cambria Math"/>
        </w:rPr>
        <w:t xml:space="preserve"> for a period of</w:t>
      </w:r>
      <w:r w:rsidR="00DA4578" w:rsidRPr="001102D8">
        <w:rPr>
          <w:rFonts w:ascii="Cambria Math" w:hAnsi="Cambria Math"/>
        </w:rPr>
        <w:t xml:space="preserve"> (5) years.</w:t>
      </w:r>
    </w:p>
    <w:p w14:paraId="35649D6E" w14:textId="77777777" w:rsidR="00260475" w:rsidRPr="001D1386" w:rsidRDefault="00260475" w:rsidP="00260475">
      <w:pPr>
        <w:pStyle w:val="BodyTextIndent"/>
        <w:rPr>
          <w:rFonts w:ascii="Cambria Math" w:hAnsi="Cambria Math"/>
          <w:highlight w:val="yellow"/>
        </w:rPr>
      </w:pPr>
    </w:p>
    <w:p w14:paraId="0C890810" w14:textId="5393F434" w:rsidR="00260475" w:rsidRDefault="00260475" w:rsidP="00F837DC">
      <w:pPr>
        <w:jc w:val="both"/>
        <w:rPr>
          <w:rFonts w:ascii="Cambria Math" w:hAnsi="Cambria Math"/>
        </w:rPr>
      </w:pPr>
      <w:r w:rsidRPr="001102D8">
        <w:rPr>
          <w:rFonts w:ascii="Cambria Math" w:hAnsi="Cambria Math"/>
        </w:rPr>
        <w:t xml:space="preserve">Petition Number </w:t>
      </w:r>
      <w:r w:rsidR="00902F4D" w:rsidRPr="001102D8">
        <w:rPr>
          <w:rFonts w:ascii="Cambria Math" w:hAnsi="Cambria Math"/>
        </w:rPr>
        <w:t>x</w:t>
      </w:r>
      <w:r w:rsidR="007F43C8">
        <w:rPr>
          <w:rFonts w:ascii="Cambria Math" w:hAnsi="Cambria Math"/>
        </w:rPr>
        <w:t>2024-125</w:t>
      </w:r>
      <w:r w:rsidRPr="001102D8">
        <w:rPr>
          <w:rFonts w:ascii="Cambria Math" w:hAnsi="Cambria Math"/>
        </w:rPr>
        <w:t xml:space="preserve"> – </w:t>
      </w:r>
      <w:r w:rsidR="00902F4D" w:rsidRPr="001102D8">
        <w:rPr>
          <w:rFonts w:ascii="Cambria Math" w:hAnsi="Cambria Math"/>
        </w:rPr>
        <w:t xml:space="preserve">Nagi Saleh </w:t>
      </w:r>
      <w:proofErr w:type="spellStart"/>
      <w:r w:rsidR="00902F4D" w:rsidRPr="001102D8">
        <w:rPr>
          <w:rFonts w:ascii="Cambria Math" w:hAnsi="Cambria Math"/>
        </w:rPr>
        <w:t>Algahaim</w:t>
      </w:r>
      <w:proofErr w:type="spellEnd"/>
      <w:r w:rsidR="00902F4D" w:rsidRPr="001102D8">
        <w:rPr>
          <w:rFonts w:ascii="Cambria Math" w:hAnsi="Cambria Math"/>
        </w:rPr>
        <w:t xml:space="preserve"> </w:t>
      </w:r>
      <w:r w:rsidRPr="001102D8">
        <w:rPr>
          <w:rFonts w:ascii="Cambria Math" w:hAnsi="Cambria Math"/>
        </w:rPr>
        <w:t>request for the temporary closure of the public alley, 1</w:t>
      </w:r>
      <w:r w:rsidR="00092785" w:rsidRPr="001102D8">
        <w:rPr>
          <w:rFonts w:ascii="Cambria Math" w:hAnsi="Cambria Math"/>
        </w:rPr>
        <w:t>6</w:t>
      </w:r>
      <w:r w:rsidRPr="001102D8">
        <w:rPr>
          <w:rFonts w:ascii="Cambria Math" w:hAnsi="Cambria Math"/>
        </w:rPr>
        <w:t xml:space="preserve"> ft. wide, lying e</w:t>
      </w:r>
      <w:r w:rsidR="00490525" w:rsidRPr="001102D8">
        <w:rPr>
          <w:rFonts w:ascii="Cambria Math" w:hAnsi="Cambria Math"/>
        </w:rPr>
        <w:t>a</w:t>
      </w:r>
      <w:r w:rsidRPr="001102D8">
        <w:rPr>
          <w:rFonts w:ascii="Cambria Math" w:hAnsi="Cambria Math"/>
        </w:rPr>
        <w:t xml:space="preserve">sterly of and adjacent to the parcel commonly known as </w:t>
      </w:r>
      <w:r w:rsidR="00092785" w:rsidRPr="001102D8">
        <w:rPr>
          <w:rFonts w:ascii="Cambria Math" w:hAnsi="Cambria Math"/>
        </w:rPr>
        <w:t>6198 Miller</w:t>
      </w:r>
      <w:r w:rsidRPr="001102D8">
        <w:rPr>
          <w:rFonts w:ascii="Cambria Math" w:hAnsi="Cambria Math"/>
        </w:rPr>
        <w:t xml:space="preserve">, between </w:t>
      </w:r>
      <w:r w:rsidR="00092785" w:rsidRPr="001102D8">
        <w:rPr>
          <w:rFonts w:ascii="Cambria Math" w:hAnsi="Cambria Math"/>
        </w:rPr>
        <w:t>Dwyer Avenue</w:t>
      </w:r>
      <w:r w:rsidRPr="001102D8">
        <w:rPr>
          <w:rFonts w:ascii="Cambria Math" w:hAnsi="Cambria Math"/>
        </w:rPr>
        <w:t xml:space="preserve">, 60 ft. wide, and </w:t>
      </w:r>
      <w:r w:rsidR="00092785" w:rsidRPr="001102D8">
        <w:rPr>
          <w:rFonts w:ascii="Cambria Math" w:hAnsi="Cambria Math"/>
        </w:rPr>
        <w:t>Mt Elliot Avenue</w:t>
      </w:r>
      <w:r w:rsidRPr="001102D8">
        <w:rPr>
          <w:rFonts w:ascii="Cambria Math" w:hAnsi="Cambria Math"/>
        </w:rPr>
        <w:t xml:space="preserve">, </w:t>
      </w:r>
      <w:r w:rsidR="00092785" w:rsidRPr="001102D8">
        <w:rPr>
          <w:rFonts w:ascii="Cambria Math" w:hAnsi="Cambria Math"/>
        </w:rPr>
        <w:t>6</w:t>
      </w:r>
      <w:r w:rsidR="00262DAE" w:rsidRPr="001102D8">
        <w:rPr>
          <w:rFonts w:ascii="Cambria Math" w:hAnsi="Cambria Math"/>
        </w:rPr>
        <w:t>6</w:t>
      </w:r>
      <w:r w:rsidRPr="001102D8">
        <w:rPr>
          <w:rFonts w:ascii="Cambria Math" w:hAnsi="Cambria Math"/>
        </w:rPr>
        <w:t xml:space="preserve"> ft. wide, for a period of (5) years.</w:t>
      </w:r>
    </w:p>
    <w:p w14:paraId="757AED8A" w14:textId="77777777" w:rsidR="00260475" w:rsidRPr="0065404A" w:rsidRDefault="00260475"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1042EC95" w14:textId="77777777" w:rsidR="00F837DC" w:rsidRPr="0065404A" w:rsidRDefault="00F837DC" w:rsidP="00F837DC">
      <w:pPr>
        <w:jc w:val="both"/>
        <w:rPr>
          <w:rFonts w:ascii="Cambria Math" w:hAnsi="Cambria Math"/>
        </w:rPr>
      </w:pPr>
    </w:p>
    <w:p w14:paraId="727AC58D" w14:textId="660201A9" w:rsidR="00F837DC"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w:t>
      </w:r>
      <w:r w:rsidR="00DA4578">
        <w:rPr>
          <w:rFonts w:ascii="Cambria Math" w:hAnsi="Cambria Math"/>
        </w:rPr>
        <w:t xml:space="preserve">he temporary closure, provided they </w:t>
      </w:r>
      <w:r w:rsidR="00252FF2">
        <w:rPr>
          <w:rFonts w:ascii="Cambria Math" w:hAnsi="Cambria Math"/>
        </w:rPr>
        <w:t>always have the right to ingress and egress</w:t>
      </w:r>
      <w:r w:rsidR="00DA4578">
        <w:rPr>
          <w:rFonts w:ascii="Cambria Math" w:hAnsi="Cambria Math"/>
        </w:rPr>
        <w:t xml:space="preserve"> to their 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671707D9" w14:textId="7BCF6CB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54E3B3F3" w14:textId="216AF26C" w:rsidR="00DA4578"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3C8BA68C" w14:textId="77777777" w:rsidR="00B64B0F" w:rsidRPr="004F7DD5" w:rsidRDefault="00B64B0F" w:rsidP="00B64B0F">
      <w:pPr>
        <w:pStyle w:val="BodyText"/>
        <w:rPr>
          <w:color w:val="000000" w:themeColor="text1"/>
        </w:rPr>
      </w:pPr>
    </w:p>
    <w:p w14:paraId="54812BFD" w14:textId="6C816788" w:rsidR="00B64B0F" w:rsidRPr="0045042B" w:rsidRDefault="00B64B0F" w:rsidP="00B64B0F">
      <w:pPr>
        <w:pStyle w:val="BodyText"/>
        <w:numPr>
          <w:ilvl w:val="0"/>
          <w:numId w:val="19"/>
        </w:numPr>
        <w:rPr>
          <w:color w:val="000000" w:themeColor="text1"/>
        </w:rPr>
      </w:pPr>
      <w:r w:rsidRPr="0045042B">
        <w:rPr>
          <w:color w:val="000000" w:themeColor="text1"/>
        </w:rPr>
        <w:t xml:space="preserve">Public Alley, 16 ft. wide, lying </w:t>
      </w:r>
      <w:r w:rsidR="00DD498C" w:rsidRPr="0045042B">
        <w:rPr>
          <w:color w:val="000000" w:themeColor="text1"/>
        </w:rPr>
        <w:t>westerly</w:t>
      </w:r>
      <w:r w:rsidRPr="0045042B">
        <w:rPr>
          <w:color w:val="000000" w:themeColor="text1"/>
        </w:rPr>
        <w:t xml:space="preserve"> of and adjacent to lot</w:t>
      </w:r>
      <w:r w:rsidR="00DD498C" w:rsidRPr="0045042B">
        <w:rPr>
          <w:color w:val="000000" w:themeColor="text1"/>
        </w:rPr>
        <w:t xml:space="preserve">s 2-5 and lying </w:t>
      </w:r>
      <w:r w:rsidR="001102D8" w:rsidRPr="0045042B">
        <w:rPr>
          <w:color w:val="000000" w:themeColor="text1"/>
        </w:rPr>
        <w:t xml:space="preserve">easterly </w:t>
      </w:r>
      <w:r w:rsidR="000740EA" w:rsidRPr="0045042B">
        <w:rPr>
          <w:color w:val="000000" w:themeColor="text1"/>
        </w:rPr>
        <w:t xml:space="preserve">of </w:t>
      </w:r>
      <w:r w:rsidR="000740EA">
        <w:rPr>
          <w:color w:val="000000" w:themeColor="text1"/>
        </w:rPr>
        <w:t>and</w:t>
      </w:r>
      <w:r w:rsidR="001102D8" w:rsidRPr="0045042B">
        <w:rPr>
          <w:color w:val="000000" w:themeColor="text1"/>
        </w:rPr>
        <w:t xml:space="preserve"> adjacent to lot</w:t>
      </w:r>
      <w:r w:rsidR="009456F6">
        <w:rPr>
          <w:color w:val="000000" w:themeColor="text1"/>
        </w:rPr>
        <w:t>s</w:t>
      </w:r>
      <w:r w:rsidR="001102D8" w:rsidRPr="0045042B">
        <w:rPr>
          <w:color w:val="000000" w:themeColor="text1"/>
        </w:rPr>
        <w:t xml:space="preserve"> 6</w:t>
      </w:r>
      <w:r w:rsidR="009456F6">
        <w:rPr>
          <w:color w:val="000000" w:themeColor="text1"/>
        </w:rPr>
        <w:t>-7</w:t>
      </w:r>
      <w:r w:rsidR="001102D8" w:rsidRPr="0045042B">
        <w:rPr>
          <w:color w:val="000000" w:themeColor="text1"/>
        </w:rPr>
        <w:t xml:space="preserve"> </w:t>
      </w:r>
      <w:r w:rsidRPr="0045042B">
        <w:rPr>
          <w:color w:val="000000" w:themeColor="text1"/>
        </w:rPr>
        <w:t>of “</w:t>
      </w:r>
      <w:r w:rsidR="007978A7" w:rsidRPr="0045042B">
        <w:rPr>
          <w:color w:val="000000" w:themeColor="text1"/>
        </w:rPr>
        <w:t>Heintz</w:t>
      </w:r>
      <w:r w:rsidR="00361E7A" w:rsidRPr="0045042B">
        <w:rPr>
          <w:color w:val="000000" w:themeColor="text1"/>
        </w:rPr>
        <w:t xml:space="preserve">’s </w:t>
      </w:r>
      <w:r w:rsidRPr="0045042B">
        <w:rPr>
          <w:color w:val="000000" w:themeColor="text1"/>
        </w:rPr>
        <w:t xml:space="preserve">Subdivision” as recorded in Liber </w:t>
      </w:r>
      <w:r w:rsidR="00361E7A" w:rsidRPr="0045042B">
        <w:rPr>
          <w:color w:val="000000" w:themeColor="text1"/>
        </w:rPr>
        <w:t>35</w:t>
      </w:r>
      <w:r w:rsidRPr="0045042B">
        <w:rPr>
          <w:color w:val="000000" w:themeColor="text1"/>
        </w:rPr>
        <w:t xml:space="preserve">, Page </w:t>
      </w:r>
      <w:r w:rsidR="00361E7A" w:rsidRPr="0045042B">
        <w:rPr>
          <w:color w:val="000000" w:themeColor="text1"/>
        </w:rPr>
        <w:t>53</w:t>
      </w:r>
      <w:r w:rsidRPr="0045042B">
        <w:rPr>
          <w:color w:val="000000" w:themeColor="text1"/>
        </w:rPr>
        <w:t xml:space="preserve"> </w:t>
      </w:r>
      <w:r w:rsidR="0094127C">
        <w:rPr>
          <w:color w:val="000000" w:themeColor="text1"/>
        </w:rPr>
        <w:t>and of “Geo Heintz’s Subdivision</w:t>
      </w:r>
      <w:r w:rsidR="003D7495">
        <w:rPr>
          <w:color w:val="000000" w:themeColor="text1"/>
        </w:rPr>
        <w:t xml:space="preserve">” </w:t>
      </w:r>
      <w:r w:rsidR="00983717">
        <w:rPr>
          <w:color w:val="000000" w:themeColor="text1"/>
        </w:rPr>
        <w:t>as recorded in Liber 32 Page 56</w:t>
      </w:r>
      <w:r w:rsidR="0094127C">
        <w:rPr>
          <w:color w:val="000000" w:themeColor="text1"/>
        </w:rPr>
        <w:t xml:space="preserve"> </w:t>
      </w:r>
      <w:r w:rsidRPr="0045042B">
        <w:rPr>
          <w:color w:val="000000" w:themeColor="text1"/>
        </w:rPr>
        <w:t xml:space="preserve">of Plats, Wayne County Records. </w:t>
      </w:r>
    </w:p>
    <w:p w14:paraId="5FA6852E" w14:textId="77777777" w:rsidR="00E4518A" w:rsidRDefault="00E4518A" w:rsidP="00016F99">
      <w:pPr>
        <w:jc w:val="both"/>
      </w:pP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PROVIDED, No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remove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PROVIDED, This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r>
        <w:t>PROVIDED,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 xml:space="preserve">PROVIDED, that this resolution is revocable at the will, whim, or caprice of the Detroit City Council without cause.  The petitioner waives the right to claim damages or compensation for removal of encroachments. Further, the permittee acquires no implied or other privileges </w:t>
      </w:r>
      <w:r>
        <w:lastRenderedPageBreak/>
        <w:t>hereunder not expressly stated herein.  If this permit is continued for the five (5) year period, the City Council may (Upon written request and if the circumstances justify accordingly) grant an extension thereto; and</w:t>
      </w:r>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EE15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5125" w14:textId="77777777" w:rsidR="00EE154D" w:rsidRDefault="00EE154D" w:rsidP="00383B31">
      <w:r>
        <w:separator/>
      </w:r>
    </w:p>
  </w:endnote>
  <w:endnote w:type="continuationSeparator" w:id="0">
    <w:p w14:paraId="4D7F3398" w14:textId="77777777" w:rsidR="00EE154D" w:rsidRDefault="00EE154D"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A684" w14:textId="77777777" w:rsidR="00EE154D" w:rsidRDefault="00EE154D" w:rsidP="00383B31">
      <w:r>
        <w:separator/>
      </w:r>
    </w:p>
  </w:footnote>
  <w:footnote w:type="continuationSeparator" w:id="0">
    <w:p w14:paraId="5F85F152" w14:textId="77777777" w:rsidR="00EE154D" w:rsidRDefault="00EE154D"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6"/>
  </w:num>
  <w:num w:numId="2" w16cid:durableId="1947076608">
    <w:abstractNumId w:val="5"/>
  </w:num>
  <w:num w:numId="3" w16cid:durableId="1339770213">
    <w:abstractNumId w:val="15"/>
  </w:num>
  <w:num w:numId="4" w16cid:durableId="1405223035">
    <w:abstractNumId w:val="14"/>
  </w:num>
  <w:num w:numId="5" w16cid:durableId="1350066183">
    <w:abstractNumId w:val="17"/>
  </w:num>
  <w:num w:numId="6" w16cid:durableId="2100908141">
    <w:abstractNumId w:val="13"/>
  </w:num>
  <w:num w:numId="7" w16cid:durableId="141390852">
    <w:abstractNumId w:val="6"/>
  </w:num>
  <w:num w:numId="8" w16cid:durableId="316345343">
    <w:abstractNumId w:val="12"/>
  </w:num>
  <w:num w:numId="9" w16cid:durableId="539366713">
    <w:abstractNumId w:val="3"/>
  </w:num>
  <w:num w:numId="10" w16cid:durableId="1900166647">
    <w:abstractNumId w:val="7"/>
  </w:num>
  <w:num w:numId="11" w16cid:durableId="1431193422">
    <w:abstractNumId w:val="0"/>
  </w:num>
  <w:num w:numId="12" w16cid:durableId="532958829">
    <w:abstractNumId w:val="10"/>
  </w:num>
  <w:num w:numId="13" w16cid:durableId="1439132770">
    <w:abstractNumId w:val="1"/>
  </w:num>
  <w:num w:numId="14" w16cid:durableId="164518819">
    <w:abstractNumId w:val="11"/>
  </w:num>
  <w:num w:numId="15" w16cid:durableId="414405576">
    <w:abstractNumId w:val="4"/>
  </w:num>
  <w:num w:numId="16" w16cid:durableId="1777017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8"/>
  </w:num>
  <w:num w:numId="18" w16cid:durableId="278608684">
    <w:abstractNumId w:val="9"/>
  </w:num>
  <w:num w:numId="19"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740EA"/>
    <w:rsid w:val="00080C57"/>
    <w:rsid w:val="0009083A"/>
    <w:rsid w:val="00092785"/>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102D8"/>
    <w:rsid w:val="001355D4"/>
    <w:rsid w:val="0014114B"/>
    <w:rsid w:val="00160549"/>
    <w:rsid w:val="0017100A"/>
    <w:rsid w:val="0017186C"/>
    <w:rsid w:val="0017245A"/>
    <w:rsid w:val="00172C46"/>
    <w:rsid w:val="001813E8"/>
    <w:rsid w:val="0019158F"/>
    <w:rsid w:val="00191ABE"/>
    <w:rsid w:val="00192C58"/>
    <w:rsid w:val="001A0192"/>
    <w:rsid w:val="001A3B3A"/>
    <w:rsid w:val="001B02FD"/>
    <w:rsid w:val="001B58C1"/>
    <w:rsid w:val="001C671B"/>
    <w:rsid w:val="001C6ACC"/>
    <w:rsid w:val="001D1386"/>
    <w:rsid w:val="001D54BE"/>
    <w:rsid w:val="001E15B6"/>
    <w:rsid w:val="001E1704"/>
    <w:rsid w:val="001F359E"/>
    <w:rsid w:val="001F5579"/>
    <w:rsid w:val="001F6E04"/>
    <w:rsid w:val="00205971"/>
    <w:rsid w:val="00214D53"/>
    <w:rsid w:val="0023445E"/>
    <w:rsid w:val="002450F1"/>
    <w:rsid w:val="00252FF2"/>
    <w:rsid w:val="00260475"/>
    <w:rsid w:val="00260F5B"/>
    <w:rsid w:val="00262DAE"/>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1E7A"/>
    <w:rsid w:val="003679A4"/>
    <w:rsid w:val="00374567"/>
    <w:rsid w:val="003775FC"/>
    <w:rsid w:val="00383B31"/>
    <w:rsid w:val="00384935"/>
    <w:rsid w:val="00390ABF"/>
    <w:rsid w:val="00395697"/>
    <w:rsid w:val="003A6D4F"/>
    <w:rsid w:val="003B0FDE"/>
    <w:rsid w:val="003C10AD"/>
    <w:rsid w:val="003C447E"/>
    <w:rsid w:val="003D7495"/>
    <w:rsid w:val="003E7F92"/>
    <w:rsid w:val="003F0F48"/>
    <w:rsid w:val="003F4750"/>
    <w:rsid w:val="00401112"/>
    <w:rsid w:val="00402BAA"/>
    <w:rsid w:val="00403F26"/>
    <w:rsid w:val="0040638C"/>
    <w:rsid w:val="004113C4"/>
    <w:rsid w:val="004153D3"/>
    <w:rsid w:val="00416602"/>
    <w:rsid w:val="00421BAC"/>
    <w:rsid w:val="004250AF"/>
    <w:rsid w:val="00427FBA"/>
    <w:rsid w:val="00443EDD"/>
    <w:rsid w:val="004455E2"/>
    <w:rsid w:val="0045042B"/>
    <w:rsid w:val="00451208"/>
    <w:rsid w:val="004539BF"/>
    <w:rsid w:val="00457359"/>
    <w:rsid w:val="004578B3"/>
    <w:rsid w:val="004676CC"/>
    <w:rsid w:val="0047610C"/>
    <w:rsid w:val="00490525"/>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731A3"/>
    <w:rsid w:val="00581CA5"/>
    <w:rsid w:val="00584FD1"/>
    <w:rsid w:val="00594C3C"/>
    <w:rsid w:val="005A0CBC"/>
    <w:rsid w:val="005A43E8"/>
    <w:rsid w:val="005A5177"/>
    <w:rsid w:val="005A5BD2"/>
    <w:rsid w:val="005A7636"/>
    <w:rsid w:val="005B15D8"/>
    <w:rsid w:val="005B53E4"/>
    <w:rsid w:val="005B605D"/>
    <w:rsid w:val="005B6486"/>
    <w:rsid w:val="005C7D73"/>
    <w:rsid w:val="005D26C7"/>
    <w:rsid w:val="005E3F92"/>
    <w:rsid w:val="005F10B4"/>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87F67"/>
    <w:rsid w:val="007978A7"/>
    <w:rsid w:val="007A109F"/>
    <w:rsid w:val="007B345C"/>
    <w:rsid w:val="007C251B"/>
    <w:rsid w:val="007C5491"/>
    <w:rsid w:val="007C59C5"/>
    <w:rsid w:val="007C5ADE"/>
    <w:rsid w:val="007D53E0"/>
    <w:rsid w:val="007F43C8"/>
    <w:rsid w:val="007F48C1"/>
    <w:rsid w:val="00806231"/>
    <w:rsid w:val="00815A29"/>
    <w:rsid w:val="008220A7"/>
    <w:rsid w:val="00833207"/>
    <w:rsid w:val="00846227"/>
    <w:rsid w:val="00850924"/>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2F4D"/>
    <w:rsid w:val="00905DC9"/>
    <w:rsid w:val="0090653F"/>
    <w:rsid w:val="0091481F"/>
    <w:rsid w:val="00921781"/>
    <w:rsid w:val="0092255F"/>
    <w:rsid w:val="00927073"/>
    <w:rsid w:val="00931374"/>
    <w:rsid w:val="009337DD"/>
    <w:rsid w:val="0094127C"/>
    <w:rsid w:val="009456F6"/>
    <w:rsid w:val="00946F2D"/>
    <w:rsid w:val="00955F0D"/>
    <w:rsid w:val="009578CC"/>
    <w:rsid w:val="00961669"/>
    <w:rsid w:val="00961EA7"/>
    <w:rsid w:val="009642BA"/>
    <w:rsid w:val="00970632"/>
    <w:rsid w:val="00970EAD"/>
    <w:rsid w:val="00973E8C"/>
    <w:rsid w:val="00983717"/>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073D6"/>
    <w:rsid w:val="00B27CAE"/>
    <w:rsid w:val="00B3607A"/>
    <w:rsid w:val="00B41EF1"/>
    <w:rsid w:val="00B52FC4"/>
    <w:rsid w:val="00B64B0F"/>
    <w:rsid w:val="00B675FC"/>
    <w:rsid w:val="00B71BC9"/>
    <w:rsid w:val="00B76324"/>
    <w:rsid w:val="00B76B1A"/>
    <w:rsid w:val="00B80C84"/>
    <w:rsid w:val="00B81CC3"/>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06D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D498C"/>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525EA"/>
    <w:rsid w:val="00E65739"/>
    <w:rsid w:val="00E71816"/>
    <w:rsid w:val="00E90D3B"/>
    <w:rsid w:val="00E9341B"/>
    <w:rsid w:val="00EC1F28"/>
    <w:rsid w:val="00EC66F1"/>
    <w:rsid w:val="00EE154D"/>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B7E9E"/>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Raven Wright</cp:lastModifiedBy>
  <cp:revision>12</cp:revision>
  <cp:lastPrinted>2024-04-11T14:59:00Z</cp:lastPrinted>
  <dcterms:created xsi:type="dcterms:W3CDTF">2024-04-11T13:48:00Z</dcterms:created>
  <dcterms:modified xsi:type="dcterms:W3CDTF">2024-04-11T14:59:00Z</dcterms:modified>
</cp:coreProperties>
</file>