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01EC1AB5" w:rsidR="006E3E64" w:rsidRPr="00EF4037" w:rsidRDefault="00AD6EF1" w:rsidP="006E3E64">
      <w:pPr>
        <w:jc w:val="both"/>
      </w:pPr>
      <w:r>
        <w:t>February 23</w:t>
      </w:r>
      <w:r w:rsidRPr="00AD6EF1">
        <w:rPr>
          <w:vertAlign w:val="superscript"/>
        </w:rPr>
        <w:t>rd</w:t>
      </w:r>
      <w:r>
        <w:t>,</w:t>
      </w:r>
      <w:r w:rsidR="003B0B8F">
        <w:t xml:space="preserve">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3CC70B3A"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56575384"/>
      <w:bookmarkStart w:id="3"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3429D6">
        <w:rPr>
          <w:color w:val="000000" w:themeColor="text1"/>
        </w:rPr>
        <w:t>0</w:t>
      </w:r>
      <w:r w:rsidRPr="00EF4037">
        <w:rPr>
          <w:color w:val="000000" w:themeColor="text1"/>
        </w:rPr>
        <w:t xml:space="preserve"> – </w:t>
      </w:r>
      <w:r w:rsidR="003429D6">
        <w:rPr>
          <w:color w:val="000000" w:themeColor="text1"/>
        </w:rPr>
        <w:t>SBAM Park Avenue, LLC</w:t>
      </w:r>
      <w:r w:rsidRPr="00EF4037">
        <w:rPr>
          <w:color w:val="000000" w:themeColor="text1"/>
        </w:rPr>
        <w:t>, request for</w:t>
      </w:r>
      <w:bookmarkStart w:id="4" w:name="_Hlk92377320"/>
      <w:bookmarkEnd w:id="0"/>
      <w:r w:rsidRPr="00EF4037">
        <w:rPr>
          <w:color w:val="000000" w:themeColor="text1"/>
        </w:rPr>
        <w:t xml:space="preserve"> encroachment</w:t>
      </w:r>
      <w:bookmarkEnd w:id="1"/>
      <w:r w:rsidR="005463F6">
        <w:rPr>
          <w:color w:val="000000" w:themeColor="text1"/>
        </w:rPr>
        <w:t xml:space="preserve"> within the </w:t>
      </w:r>
      <w:r w:rsidR="003429D6">
        <w:rPr>
          <w:color w:val="000000" w:themeColor="text1"/>
        </w:rPr>
        <w:t>northe</w:t>
      </w:r>
      <w:r w:rsidR="00481EAE">
        <w:rPr>
          <w:color w:val="000000" w:themeColor="text1"/>
        </w:rPr>
        <w:t>rly</w:t>
      </w:r>
      <w:r w:rsidR="005463F6">
        <w:rPr>
          <w:color w:val="000000" w:themeColor="text1"/>
        </w:rPr>
        <w:t xml:space="preserve"> part of </w:t>
      </w:r>
      <w:r w:rsidR="003429D6">
        <w:rPr>
          <w:color w:val="000000" w:themeColor="text1"/>
        </w:rPr>
        <w:t>Montcalm</w:t>
      </w:r>
      <w:r w:rsidR="00481EAE">
        <w:rPr>
          <w:color w:val="000000" w:themeColor="text1"/>
        </w:rPr>
        <w:t xml:space="preserve"> Street</w:t>
      </w:r>
      <w:r w:rsidR="003429D6">
        <w:rPr>
          <w:color w:val="000000" w:themeColor="text1"/>
        </w:rPr>
        <w:t>, the westerly part of Park Avenue</w:t>
      </w:r>
      <w:r w:rsidR="005463F6">
        <w:rPr>
          <w:color w:val="000000" w:themeColor="text1"/>
        </w:rPr>
        <w:t>,</w:t>
      </w:r>
      <w:r w:rsidR="003429D6">
        <w:rPr>
          <w:color w:val="000000" w:themeColor="text1"/>
        </w:rPr>
        <w:t xml:space="preserve"> and </w:t>
      </w:r>
      <w:r w:rsidR="00C01FA8">
        <w:rPr>
          <w:color w:val="000000" w:themeColor="text1"/>
        </w:rPr>
        <w:t xml:space="preserve">into the </w:t>
      </w:r>
      <w:r w:rsidR="003429D6">
        <w:rPr>
          <w:color w:val="000000" w:themeColor="text1"/>
        </w:rPr>
        <w:t>alley</w:t>
      </w:r>
      <w:r w:rsidR="00C01FA8">
        <w:rPr>
          <w:color w:val="000000" w:themeColor="text1"/>
        </w:rPr>
        <w:t xml:space="preserve"> easement</w:t>
      </w:r>
      <w:r w:rsidR="003429D6">
        <w:rPr>
          <w:color w:val="000000" w:themeColor="text1"/>
        </w:rPr>
        <w:t xml:space="preserve"> lying</w:t>
      </w:r>
      <w:r w:rsidR="005463F6">
        <w:rPr>
          <w:color w:val="000000" w:themeColor="text1"/>
        </w:rPr>
        <w:t xml:space="preserve"> adjacent to the parcel commonly known as </w:t>
      </w:r>
      <w:r w:rsidR="003429D6">
        <w:rPr>
          <w:color w:val="000000" w:themeColor="text1"/>
        </w:rPr>
        <w:t>2305 Park Avenue</w:t>
      </w:r>
      <w:r w:rsidR="005463F6">
        <w:rPr>
          <w:color w:val="000000" w:themeColor="text1"/>
        </w:rPr>
        <w:t xml:space="preserve">, </w:t>
      </w:r>
      <w:r w:rsidR="00C30260">
        <w:rPr>
          <w:color w:val="000000" w:themeColor="text1"/>
        </w:rPr>
        <w:t>for the installation of</w:t>
      </w:r>
      <w:r w:rsidR="00B35542">
        <w:rPr>
          <w:color w:val="000000" w:themeColor="text1"/>
        </w:rPr>
        <w:t xml:space="preserve"> </w:t>
      </w:r>
      <w:r w:rsidR="003429D6">
        <w:rPr>
          <w:color w:val="000000" w:themeColor="text1"/>
        </w:rPr>
        <w:t>awnings, planters, frost slabs,</w:t>
      </w:r>
      <w:r w:rsidR="00B35542">
        <w:rPr>
          <w:color w:val="000000" w:themeColor="text1"/>
        </w:rPr>
        <w:t xml:space="preserve"> and</w:t>
      </w:r>
      <w:r w:rsidR="00481EAE">
        <w:rPr>
          <w:color w:val="000000" w:themeColor="text1"/>
        </w:rPr>
        <w:t xml:space="preserve"> </w:t>
      </w:r>
      <w:r w:rsidR="003429D6">
        <w:rPr>
          <w:color w:val="000000" w:themeColor="text1"/>
        </w:rPr>
        <w:t>a below grade vault</w:t>
      </w:r>
      <w:r w:rsidR="00C30260">
        <w:rPr>
          <w:color w:val="000000" w:themeColor="text1"/>
        </w:rPr>
        <w:t>.</w:t>
      </w:r>
      <w:bookmarkEnd w:id="2"/>
      <w:r w:rsidR="00C30260">
        <w:rPr>
          <w:color w:val="000000" w:themeColor="text1"/>
        </w:rPr>
        <w:t xml:space="preserve"> </w:t>
      </w:r>
    </w:p>
    <w:bookmarkEnd w:id="3"/>
    <w:bookmarkEnd w:id="4"/>
    <w:p w14:paraId="21F9A117" w14:textId="77777777" w:rsidR="006E3E64" w:rsidRPr="00EF4037" w:rsidRDefault="006E3E64" w:rsidP="006E3E64">
      <w:pPr>
        <w:pStyle w:val="BodyTextIndent"/>
        <w:rPr>
          <w:b w:val="0"/>
          <w:color w:val="000000" w:themeColor="text1"/>
        </w:rPr>
      </w:pPr>
    </w:p>
    <w:p w14:paraId="370D2121" w14:textId="3AB6389A" w:rsidR="003B0B8F" w:rsidRDefault="00AD5630" w:rsidP="006E3E64">
      <w:pPr>
        <w:jc w:val="both"/>
        <w:rPr>
          <w:bCs/>
          <w:color w:val="000000" w:themeColor="text1"/>
        </w:rPr>
      </w:pPr>
      <w:r w:rsidRPr="00AD5630">
        <w:rPr>
          <w:bCs/>
          <w:color w:val="000000" w:themeColor="text1"/>
        </w:rPr>
        <w:t>Petition No. x2024-020 – SBAM Park Avenue, LLC, request for encroachment within the northerly part of Montcalm Street,</w:t>
      </w:r>
      <w:r>
        <w:rPr>
          <w:bCs/>
          <w:color w:val="000000" w:themeColor="text1"/>
        </w:rPr>
        <w:t xml:space="preserve"> 50 ft. wide, </w:t>
      </w:r>
      <w:r w:rsidRPr="00AD5630">
        <w:rPr>
          <w:bCs/>
          <w:color w:val="000000" w:themeColor="text1"/>
        </w:rPr>
        <w:t>the westerly part of Park Avenue,</w:t>
      </w:r>
      <w:r>
        <w:rPr>
          <w:bCs/>
          <w:color w:val="000000" w:themeColor="text1"/>
        </w:rPr>
        <w:t xml:space="preserve"> 60 ft. wide, </w:t>
      </w:r>
      <w:r w:rsidRPr="00AD5630">
        <w:rPr>
          <w:bCs/>
          <w:color w:val="000000" w:themeColor="text1"/>
        </w:rPr>
        <w:t xml:space="preserve">and </w:t>
      </w:r>
      <w:r w:rsidR="00C01FA8">
        <w:rPr>
          <w:bCs/>
          <w:color w:val="000000" w:themeColor="text1"/>
        </w:rPr>
        <w:t xml:space="preserve">into </w:t>
      </w:r>
      <w:r w:rsidRPr="00AD5630">
        <w:rPr>
          <w:bCs/>
          <w:color w:val="000000" w:themeColor="text1"/>
        </w:rPr>
        <w:t>the alley</w:t>
      </w:r>
      <w:r w:rsidR="00C01FA8">
        <w:rPr>
          <w:bCs/>
          <w:color w:val="000000" w:themeColor="text1"/>
        </w:rPr>
        <w:t xml:space="preserve"> easement</w:t>
      </w:r>
      <w:r>
        <w:rPr>
          <w:bCs/>
          <w:color w:val="000000" w:themeColor="text1"/>
        </w:rPr>
        <w:t>, 15 ft. wide,</w:t>
      </w:r>
      <w:r w:rsidRPr="00AD5630">
        <w:rPr>
          <w:bCs/>
          <w:color w:val="000000" w:themeColor="text1"/>
        </w:rPr>
        <w:t xml:space="preserve"> lying adjacent to the parcel commonly known as 2305 Park Avenue, for the installation of awnings, planters, frost slabs, and a below grade vault.</w:t>
      </w:r>
    </w:p>
    <w:p w14:paraId="43ABF55A" w14:textId="77777777" w:rsidR="00C33B48" w:rsidRPr="00EF4037" w:rsidRDefault="00C33B48"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075FAD06"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3429D6">
        <w:rPr>
          <w:b w:val="0"/>
        </w:rPr>
        <w:t>SBAM Park Avenue, LLC</w:t>
      </w:r>
      <w:r w:rsidR="00B35542">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AD5630">
        <w:rPr>
          <w:b w:val="0"/>
        </w:rPr>
        <w:t>s</w:t>
      </w:r>
      <w:r w:rsidR="00D165C3">
        <w:rPr>
          <w:b w:val="0"/>
        </w:rPr>
        <w:t xml:space="preserve"> within </w:t>
      </w:r>
      <w:r w:rsidR="00AD5630">
        <w:rPr>
          <w:b w:val="0"/>
        </w:rPr>
        <w:t>Montcalm</w:t>
      </w:r>
      <w:r w:rsidR="003B0B8F">
        <w:rPr>
          <w:b w:val="0"/>
        </w:rPr>
        <w:t xml:space="preserve"> Street</w:t>
      </w:r>
      <w:r w:rsidR="0067519A" w:rsidRPr="00FA05C6">
        <w:rPr>
          <w:b w:val="0"/>
        </w:rPr>
        <w:t xml:space="preserve">, </w:t>
      </w:r>
      <w:r w:rsidR="00AD5630">
        <w:rPr>
          <w:b w:val="0"/>
        </w:rPr>
        <w:t>Park Avenue, and the alley</w:t>
      </w:r>
      <w:r w:rsidR="00C01FA8">
        <w:rPr>
          <w:b w:val="0"/>
        </w:rPr>
        <w:t xml:space="preserve"> easement, vacated by City Council decision on Oct 20</w:t>
      </w:r>
      <w:r w:rsidR="00C01FA8" w:rsidRPr="00C01FA8">
        <w:rPr>
          <w:b w:val="0"/>
          <w:vertAlign w:val="superscript"/>
        </w:rPr>
        <w:t>th</w:t>
      </w:r>
      <w:r w:rsidR="00C01FA8">
        <w:rPr>
          <w:b w:val="0"/>
        </w:rPr>
        <w:t xml:space="preserve">, 2020;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6C69C7A2" w14:textId="3A8330BB" w:rsidR="00431736" w:rsidRDefault="00431736" w:rsidP="00431736">
      <w:pPr>
        <w:pStyle w:val="BodyTextIndent"/>
        <w:numPr>
          <w:ilvl w:val="0"/>
          <w:numId w:val="12"/>
        </w:numPr>
        <w:tabs>
          <w:tab w:val="left" w:pos="0"/>
        </w:tabs>
        <w:rPr>
          <w:b w:val="0"/>
        </w:rPr>
      </w:pPr>
      <w:r>
        <w:rPr>
          <w:b w:val="0"/>
        </w:rPr>
        <w:t>Frost Slab, within the</w:t>
      </w:r>
      <w:r w:rsidR="00721911">
        <w:rPr>
          <w:b w:val="0"/>
        </w:rPr>
        <w:t xml:space="preserve"> southerly 6 ft. of the</w:t>
      </w:r>
      <w:r>
        <w:rPr>
          <w:b w:val="0"/>
        </w:rPr>
        <w:t xml:space="preserve"> alley</w:t>
      </w:r>
      <w:r w:rsidR="00C01FA8">
        <w:rPr>
          <w:b w:val="0"/>
        </w:rPr>
        <w:t xml:space="preserve"> easement</w:t>
      </w:r>
      <w:r>
        <w:rPr>
          <w:b w:val="0"/>
        </w:rPr>
        <w:t xml:space="preserve">, 15 ft. wide, lying northerly of and adjacent to lot 35 of “Lothrop’s Subdivision” as recorded in Liber 39, Page 430 of Plats, Wayne County Records.  Said frost slab will be installed below grade ranging from </w:t>
      </w:r>
      <w:r w:rsidR="00721911">
        <w:rPr>
          <w:b w:val="0"/>
        </w:rPr>
        <w:t xml:space="preserve">12.6’ to 18’ westerly of the west right-of-way line of Park Avenue.  </w:t>
      </w:r>
      <w:r>
        <w:rPr>
          <w:b w:val="0"/>
        </w:rPr>
        <w:t xml:space="preserve"> </w:t>
      </w:r>
    </w:p>
    <w:p w14:paraId="74079D05" w14:textId="54FC7B16" w:rsidR="00721911" w:rsidRPr="00721911" w:rsidRDefault="00721911" w:rsidP="00721911">
      <w:pPr>
        <w:pStyle w:val="ListParagraph"/>
        <w:numPr>
          <w:ilvl w:val="0"/>
          <w:numId w:val="12"/>
        </w:numPr>
        <w:rPr>
          <w:bCs/>
        </w:rPr>
      </w:pPr>
      <w:r w:rsidRPr="00721911">
        <w:rPr>
          <w:bCs/>
        </w:rPr>
        <w:t>Frost Slab, within the southerly 6</w:t>
      </w:r>
      <w:r>
        <w:rPr>
          <w:bCs/>
        </w:rPr>
        <w:t>.5</w:t>
      </w:r>
      <w:r w:rsidRPr="00721911">
        <w:rPr>
          <w:bCs/>
        </w:rPr>
        <w:t xml:space="preserve"> ft. of the alley</w:t>
      </w:r>
      <w:r w:rsidR="00C01FA8">
        <w:rPr>
          <w:bCs/>
        </w:rPr>
        <w:t xml:space="preserve"> easement</w:t>
      </w:r>
      <w:r w:rsidRPr="00721911">
        <w:rPr>
          <w:bCs/>
        </w:rPr>
        <w:t>, 15 ft. wide, lying northerly of and adjacent to lot 3</w:t>
      </w:r>
      <w:r>
        <w:rPr>
          <w:bCs/>
        </w:rPr>
        <w:t>6</w:t>
      </w:r>
      <w:r w:rsidRPr="00721911">
        <w:rPr>
          <w:bCs/>
        </w:rPr>
        <w:t xml:space="preserve"> of “Lothrop’s Subdivision” as recorded in Liber 39, Page 430 of Plats, Wayne County Records.  Said frost slab will be installed below grade ranging from </w:t>
      </w:r>
      <w:r>
        <w:rPr>
          <w:bCs/>
        </w:rPr>
        <w:t>approx. 68.1</w:t>
      </w:r>
      <w:r w:rsidRPr="00721911">
        <w:rPr>
          <w:bCs/>
        </w:rPr>
        <w:t>’ to</w:t>
      </w:r>
      <w:r>
        <w:rPr>
          <w:bCs/>
        </w:rPr>
        <w:t xml:space="preserve"> 78.1</w:t>
      </w:r>
      <w:r w:rsidRPr="00721911">
        <w:rPr>
          <w:bCs/>
        </w:rPr>
        <w:t xml:space="preserve">’ westerly of the west right-of-way line of Park Avenue.   </w:t>
      </w:r>
    </w:p>
    <w:p w14:paraId="4A4501CD" w14:textId="6CA1F46E" w:rsidR="00431736" w:rsidRDefault="00431736" w:rsidP="00431736">
      <w:pPr>
        <w:pStyle w:val="BodyTextIndent"/>
        <w:numPr>
          <w:ilvl w:val="0"/>
          <w:numId w:val="12"/>
        </w:numPr>
        <w:tabs>
          <w:tab w:val="left" w:pos="0"/>
        </w:tabs>
        <w:rPr>
          <w:b w:val="0"/>
        </w:rPr>
      </w:pPr>
      <w:r>
        <w:rPr>
          <w:b w:val="0"/>
        </w:rPr>
        <w:t>Planter boxes,</w:t>
      </w:r>
      <w:r w:rsidR="00090F69">
        <w:rPr>
          <w:b w:val="0"/>
        </w:rPr>
        <w:t xml:space="preserve"> </w:t>
      </w:r>
      <w:r w:rsidR="007E4B0B" w:rsidRPr="007E4B0B">
        <w:rPr>
          <w:b w:val="0"/>
        </w:rPr>
        <w:t>within the westerly 1.33’ of Park Avenue, 60 ft. wide and northerly 1.33’ of Montcalm Street, lying adjacent to lot</w:t>
      </w:r>
      <w:r w:rsidR="007E4B0B">
        <w:rPr>
          <w:b w:val="0"/>
        </w:rPr>
        <w:t>s</w:t>
      </w:r>
      <w:r w:rsidR="007E4B0B" w:rsidRPr="007E4B0B">
        <w:rPr>
          <w:b w:val="0"/>
        </w:rPr>
        <w:t xml:space="preserve"> </w:t>
      </w:r>
      <w:r w:rsidR="007E4B0B">
        <w:rPr>
          <w:b w:val="0"/>
        </w:rPr>
        <w:t>35-</w:t>
      </w:r>
      <w:r w:rsidR="007E4B0B" w:rsidRPr="007E4B0B">
        <w:rPr>
          <w:b w:val="0"/>
        </w:rPr>
        <w:t>36 of “Lothrop’s Subdivision” as recorded in Liber 39, Page 430 of Plats, Wayne County Records</w:t>
      </w:r>
      <w:r w:rsidR="00090F69" w:rsidRPr="00090F69">
        <w:rPr>
          <w:b w:val="0"/>
        </w:rPr>
        <w:t>.</w:t>
      </w:r>
      <w:r w:rsidR="00090F69">
        <w:rPr>
          <w:b w:val="0"/>
        </w:rPr>
        <w:t xml:space="preserve"> Said planter boxes are fixed to the structure façade under the windowsills</w:t>
      </w:r>
      <w:r w:rsidR="007E4B0B">
        <w:rPr>
          <w:b w:val="0"/>
        </w:rPr>
        <w:t xml:space="preserve"> at approx. 6” above grade</w:t>
      </w:r>
      <w:r w:rsidR="00090F69">
        <w:rPr>
          <w:b w:val="0"/>
        </w:rPr>
        <w:t xml:space="preserve">, measuring at 36” L x 1.33’ W x 4.33’H, </w:t>
      </w:r>
      <w:r w:rsidR="007E4B0B">
        <w:rPr>
          <w:b w:val="0"/>
        </w:rPr>
        <w:t xml:space="preserve">and </w:t>
      </w:r>
      <w:r w:rsidR="00090F69">
        <w:rPr>
          <w:b w:val="0"/>
        </w:rPr>
        <w:t>be constructed of wood materia</w:t>
      </w:r>
      <w:r w:rsidR="007E4B0B">
        <w:rPr>
          <w:b w:val="0"/>
        </w:rPr>
        <w:t>l.</w:t>
      </w:r>
    </w:p>
    <w:p w14:paraId="5BF0573D" w14:textId="7B58C539" w:rsidR="007E4B0B" w:rsidRPr="007E4B0B" w:rsidRDefault="007E4B0B" w:rsidP="007E4B0B">
      <w:pPr>
        <w:pStyle w:val="ListParagraph"/>
        <w:numPr>
          <w:ilvl w:val="0"/>
          <w:numId w:val="12"/>
        </w:numPr>
        <w:rPr>
          <w:bCs/>
        </w:rPr>
      </w:pPr>
      <w:r w:rsidRPr="007E4B0B">
        <w:rPr>
          <w:bCs/>
        </w:rPr>
        <w:t>Planter Vase</w:t>
      </w:r>
      <w:r>
        <w:rPr>
          <w:bCs/>
        </w:rPr>
        <w:t>s</w:t>
      </w:r>
      <w:r w:rsidRPr="007E4B0B">
        <w:rPr>
          <w:bCs/>
        </w:rPr>
        <w:t>, within the westerly 1.33’ of Park Avenue, 60 ft. wide</w:t>
      </w:r>
      <w:r>
        <w:rPr>
          <w:bCs/>
        </w:rPr>
        <w:t xml:space="preserve"> and northerly 1.33’ of Montcalm Street</w:t>
      </w:r>
      <w:r w:rsidRPr="007E4B0B">
        <w:rPr>
          <w:bCs/>
        </w:rPr>
        <w:t>, lying adjacent to lot 36 of “Lothrop’s Subdivision” as recorded in Liber 39, Page 430 of Plats, Wayne County Records. Said planter</w:t>
      </w:r>
      <w:r>
        <w:rPr>
          <w:bCs/>
        </w:rPr>
        <w:t xml:space="preserve"> vases are stand alone vases that are unfixed to the pavement. Two vases shall be positioned on each side of the building entrances on Park Avenue and Montcalm Street.  </w:t>
      </w:r>
    </w:p>
    <w:p w14:paraId="0DC82F4C" w14:textId="5E2ACF6B" w:rsidR="00431736" w:rsidRDefault="00431736" w:rsidP="00431736">
      <w:pPr>
        <w:pStyle w:val="BodyTextIndent"/>
        <w:numPr>
          <w:ilvl w:val="0"/>
          <w:numId w:val="12"/>
        </w:numPr>
        <w:tabs>
          <w:tab w:val="left" w:pos="0"/>
        </w:tabs>
        <w:rPr>
          <w:b w:val="0"/>
        </w:rPr>
      </w:pPr>
      <w:r>
        <w:rPr>
          <w:b w:val="0"/>
        </w:rPr>
        <w:t>Awnings,</w:t>
      </w:r>
      <w:r w:rsidR="003F0E5B">
        <w:rPr>
          <w:b w:val="0"/>
        </w:rPr>
        <w:t xml:space="preserve"> within the westerly 9.83’ of Park Avenue, 60 ft. wide, lying easterly of and adjacent to lot 36 </w:t>
      </w:r>
      <w:r w:rsidR="003F0E5B" w:rsidRPr="003F0E5B">
        <w:rPr>
          <w:b w:val="0"/>
        </w:rPr>
        <w:t>“Lothrop’s Subdivision” as recorded in Liber 39, Page 430 of Plats, Wayne County Records.</w:t>
      </w:r>
      <w:r w:rsidR="003F0E5B">
        <w:rPr>
          <w:b w:val="0"/>
        </w:rPr>
        <w:t xml:space="preserve"> Said awning will be fixed to the structure to cover the building entrance facing Park Avenue, measure at 7’L x 9.83’W and range between 8’ to 11’ above grade.</w:t>
      </w:r>
    </w:p>
    <w:p w14:paraId="3A9066C1" w14:textId="181882A3" w:rsidR="003F0E5B" w:rsidRPr="006A0743" w:rsidRDefault="003F0E5B" w:rsidP="006A0743">
      <w:pPr>
        <w:pStyle w:val="BodyTextIndent"/>
        <w:numPr>
          <w:ilvl w:val="0"/>
          <w:numId w:val="12"/>
        </w:numPr>
        <w:tabs>
          <w:tab w:val="left" w:pos="0"/>
        </w:tabs>
        <w:rPr>
          <w:b w:val="0"/>
        </w:rPr>
      </w:pPr>
      <w:r>
        <w:rPr>
          <w:b w:val="0"/>
        </w:rPr>
        <w:t xml:space="preserve">Awnings, within the northerly 5’ of Montcalm Street, 50 ft. wide, lying </w:t>
      </w:r>
      <w:r w:rsidR="006A0743">
        <w:rPr>
          <w:b w:val="0"/>
        </w:rPr>
        <w:t>south</w:t>
      </w:r>
      <w:r>
        <w:rPr>
          <w:b w:val="0"/>
        </w:rPr>
        <w:t xml:space="preserve">erly of and adjacent to lot 36 </w:t>
      </w:r>
      <w:r w:rsidRPr="003F0E5B">
        <w:rPr>
          <w:b w:val="0"/>
        </w:rPr>
        <w:t>“Lothrop’s Subdivision” as recorded in Liber 39, Page 430 of Plats, Wayne County Records.</w:t>
      </w:r>
      <w:r>
        <w:rPr>
          <w:b w:val="0"/>
        </w:rPr>
        <w:t xml:space="preserve"> Said awning will be fixed to the structure to cover the building entrance facing </w:t>
      </w:r>
      <w:r w:rsidR="006A0743">
        <w:rPr>
          <w:b w:val="0"/>
        </w:rPr>
        <w:t>Montcalm Street</w:t>
      </w:r>
      <w:r>
        <w:rPr>
          <w:b w:val="0"/>
        </w:rPr>
        <w:t xml:space="preserve">, measure at </w:t>
      </w:r>
      <w:r w:rsidR="006A0743">
        <w:rPr>
          <w:b w:val="0"/>
        </w:rPr>
        <w:t>16.67</w:t>
      </w:r>
      <w:r>
        <w:rPr>
          <w:b w:val="0"/>
        </w:rPr>
        <w:t xml:space="preserve">’L x </w:t>
      </w:r>
      <w:r w:rsidR="006A0743">
        <w:rPr>
          <w:b w:val="0"/>
        </w:rPr>
        <w:t>5</w:t>
      </w:r>
      <w:r>
        <w:rPr>
          <w:b w:val="0"/>
        </w:rPr>
        <w:t>’W and range between 8’ to 1</w:t>
      </w:r>
      <w:r w:rsidR="006A0743">
        <w:rPr>
          <w:b w:val="0"/>
        </w:rPr>
        <w:t>2</w:t>
      </w:r>
      <w:r>
        <w:rPr>
          <w:b w:val="0"/>
        </w:rPr>
        <w:t>’ above grade.</w:t>
      </w:r>
    </w:p>
    <w:p w14:paraId="0B7AA288" w14:textId="1E2EBB20" w:rsidR="00431736" w:rsidRPr="00C01FA8" w:rsidRDefault="00431736" w:rsidP="006A0743">
      <w:pPr>
        <w:pStyle w:val="BodyTextIndent"/>
        <w:numPr>
          <w:ilvl w:val="0"/>
          <w:numId w:val="12"/>
        </w:numPr>
        <w:tabs>
          <w:tab w:val="left" w:pos="0"/>
        </w:tabs>
        <w:rPr>
          <w:b w:val="0"/>
          <w:color w:val="000000" w:themeColor="text1"/>
        </w:rPr>
      </w:pPr>
      <w:r w:rsidRPr="00C01FA8">
        <w:rPr>
          <w:b w:val="0"/>
          <w:color w:val="000000" w:themeColor="text1"/>
        </w:rPr>
        <w:t>Underground Vault,</w:t>
      </w:r>
      <w:r w:rsidR="006A0743" w:rsidRPr="00C01FA8">
        <w:rPr>
          <w:b w:val="0"/>
          <w:color w:val="000000" w:themeColor="text1"/>
        </w:rPr>
        <w:t xml:space="preserve"> within the northerly 8.11’ of Montcalm Street, 50 ft. wide, lying southerly of and adjacent to lot 35 “Lothrop’s Subdivision” as recorded in Liber 39, Page 430 of Plats, Wayne County Records. Said underground vault measure at 8.11’L x 8.5’</w:t>
      </w:r>
      <w:r w:rsidR="00275F6A" w:rsidRPr="00C01FA8">
        <w:rPr>
          <w:b w:val="0"/>
          <w:color w:val="000000" w:themeColor="text1"/>
        </w:rPr>
        <w:t>W</w:t>
      </w:r>
      <w:r w:rsidR="00FD3D91" w:rsidRPr="00C01FA8">
        <w:rPr>
          <w:b w:val="0"/>
          <w:color w:val="000000" w:themeColor="text1"/>
        </w:rPr>
        <w:t>,</w:t>
      </w:r>
      <w:r w:rsidR="00275F6A" w:rsidRPr="00C01FA8">
        <w:rPr>
          <w:b w:val="0"/>
          <w:color w:val="000000" w:themeColor="text1"/>
        </w:rPr>
        <w:t xml:space="preserve"> the easterly wall of the vault will begin at approx. 47.73’ west of the southeast corner of lot 36 of “Lothrop’s Subdivision” as recorded in Liber 39, Page 430 of Plats, Wayne County Records</w:t>
      </w:r>
      <w:r w:rsidR="00FD3D91" w:rsidRPr="00C01FA8">
        <w:rPr>
          <w:b w:val="0"/>
          <w:color w:val="000000" w:themeColor="text1"/>
        </w:rPr>
        <w:t xml:space="preserve">, the vault will be capped with metal panels along the surface </w:t>
      </w:r>
      <w:proofErr w:type="gramStart"/>
      <w:r w:rsidR="00FD3D91" w:rsidRPr="00C01FA8">
        <w:rPr>
          <w:b w:val="0"/>
          <w:color w:val="000000" w:themeColor="text1"/>
        </w:rPr>
        <w:t>grade, and</w:t>
      </w:r>
      <w:proofErr w:type="gramEnd"/>
      <w:r w:rsidR="00FD3D91" w:rsidRPr="00C01FA8">
        <w:rPr>
          <w:b w:val="0"/>
          <w:color w:val="000000" w:themeColor="text1"/>
        </w:rPr>
        <w:t xml:space="preserve"> have a depth of </w:t>
      </w:r>
      <w:r w:rsidR="00C01FA8" w:rsidRPr="00C01FA8">
        <w:rPr>
          <w:b w:val="0"/>
          <w:color w:val="000000" w:themeColor="text1"/>
        </w:rPr>
        <w:t xml:space="preserve">12 ft. below grade. </w:t>
      </w:r>
    </w:p>
    <w:p w14:paraId="7E2A536D" w14:textId="164E8975" w:rsidR="007E4B0B" w:rsidRDefault="007E4B0B" w:rsidP="00431736">
      <w:pPr>
        <w:pStyle w:val="BodyTextIndent"/>
        <w:numPr>
          <w:ilvl w:val="0"/>
          <w:numId w:val="12"/>
        </w:numPr>
        <w:tabs>
          <w:tab w:val="left" w:pos="0"/>
        </w:tabs>
        <w:rPr>
          <w:b w:val="0"/>
        </w:rPr>
      </w:pPr>
      <w:r>
        <w:rPr>
          <w:b w:val="0"/>
        </w:rPr>
        <w:t xml:space="preserve">Various </w:t>
      </w:r>
      <w:r w:rsidR="003F0E5B">
        <w:rPr>
          <w:b w:val="0"/>
        </w:rPr>
        <w:t xml:space="preserve">façade </w:t>
      </w:r>
      <w:r>
        <w:rPr>
          <w:b w:val="0"/>
        </w:rPr>
        <w:t xml:space="preserve">elements, </w:t>
      </w:r>
      <w:r w:rsidR="00FD3D91">
        <w:rPr>
          <w:b w:val="0"/>
        </w:rPr>
        <w:t>within the westerly 2’ of Park Avenue, 60 ft. wide, northerly 2’ of Montcalm Street, 50 ft. wide,</w:t>
      </w:r>
      <w:r w:rsidR="00FD7E57">
        <w:rPr>
          <w:b w:val="0"/>
        </w:rPr>
        <w:t xml:space="preserve"> and the southerly 2’ of the public alley, 15’ wide,</w:t>
      </w:r>
      <w:r w:rsidR="00FD3D91">
        <w:rPr>
          <w:b w:val="0"/>
        </w:rPr>
        <w:t xml:space="preserve"> </w:t>
      </w:r>
      <w:r w:rsidR="00FD7E57">
        <w:rPr>
          <w:b w:val="0"/>
        </w:rPr>
        <w:t xml:space="preserve">lying adjacent to lots </w:t>
      </w:r>
      <w:r w:rsidR="00FD7E57" w:rsidRPr="00FD7E57">
        <w:rPr>
          <w:b w:val="0"/>
        </w:rPr>
        <w:t>35</w:t>
      </w:r>
      <w:r w:rsidR="00FD7E57">
        <w:rPr>
          <w:b w:val="0"/>
        </w:rPr>
        <w:t>-36</w:t>
      </w:r>
      <w:r w:rsidR="00FD7E57" w:rsidRPr="00FD7E57">
        <w:rPr>
          <w:b w:val="0"/>
        </w:rPr>
        <w:t xml:space="preserve"> “Lothrop’s Subdivision” as recorded in Liber 39, Page 430 of Plats, </w:t>
      </w:r>
      <w:r w:rsidR="00FD7E57" w:rsidRPr="00FD7E57">
        <w:rPr>
          <w:b w:val="0"/>
        </w:rPr>
        <w:lastRenderedPageBreak/>
        <w:t>Wayne County Records.</w:t>
      </w:r>
      <w:r w:rsidR="00FD7E57">
        <w:rPr>
          <w:b w:val="0"/>
        </w:rPr>
        <w:t xml:space="preserve"> Said façade elements shall involve structural features such as the decorative roof overhang, decorative balconies, and lighting fixtures. </w:t>
      </w:r>
    </w:p>
    <w:p w14:paraId="501B2763" w14:textId="77777777" w:rsidR="00431736" w:rsidRPr="00FA05C6" w:rsidRDefault="00431736" w:rsidP="00431736">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598A8A6F" w:rsidR="00FA5814" w:rsidRPr="00FA05C6" w:rsidRDefault="00D94A1D">
      <w:pPr>
        <w:tabs>
          <w:tab w:val="left" w:pos="0"/>
        </w:tabs>
        <w:jc w:val="both"/>
      </w:pPr>
      <w:r w:rsidRPr="00FA05C6">
        <w:t xml:space="preserve">PROVIDED, </w:t>
      </w:r>
      <w:r w:rsidR="003429D6">
        <w:t>SBAM Park Avenue, LLC</w:t>
      </w:r>
      <w:r w:rsidR="00B35542">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638E43C3"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3429D6">
        <w:t>SBAM Park Avenue, LLC</w:t>
      </w:r>
      <w:r w:rsidR="00B35542">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564F3657"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3429D6">
        <w:t>SBAM Park Avenue, LLC</w:t>
      </w:r>
      <w:r w:rsidR="00B35542">
        <w:t xml:space="preserve"> </w:t>
      </w:r>
      <w:r w:rsidR="00C22DEF" w:rsidRPr="00FA05C6">
        <w:t>or their assigns</w:t>
      </w:r>
      <w:r w:rsidR="00FA5814" w:rsidRPr="00FA05C6">
        <w:t xml:space="preserve">. Should damages to utilities occur </w:t>
      </w:r>
      <w:r w:rsidR="003429D6">
        <w:t>SBAM Park Avenue, LLC</w:t>
      </w:r>
      <w:r w:rsidR="00B35542">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679DAC1" w:rsidR="00A310D5" w:rsidRPr="00FA05C6" w:rsidRDefault="00A310D5" w:rsidP="00A310D5">
      <w:pPr>
        <w:pStyle w:val="BodyText"/>
      </w:pPr>
      <w:r w:rsidRPr="00FA05C6">
        <w:t xml:space="preserve">PROVIDED, </w:t>
      </w:r>
      <w:r w:rsidR="003446FC" w:rsidRPr="00FA05C6">
        <w:t xml:space="preserve">that </w:t>
      </w:r>
      <w:r w:rsidR="003429D6">
        <w:t>SBAM Park Avenue, LLC</w:t>
      </w:r>
      <w:r w:rsidR="00B35542">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3429D6">
        <w:t>SBAM Park Avenue, LLC</w:t>
      </w:r>
      <w:r w:rsidR="00B35542">
        <w:t xml:space="preserve"> </w:t>
      </w:r>
      <w:r w:rsidR="00C22DEF" w:rsidRPr="00FA05C6">
        <w:t xml:space="preserve">or their assigns </w:t>
      </w:r>
      <w:r w:rsidRPr="00FA05C6">
        <w:t xml:space="preserve">of the terms thereof. Further, </w:t>
      </w:r>
      <w:r w:rsidR="003429D6">
        <w:t>SBAM Park Avenue, LLC</w:t>
      </w:r>
      <w:r w:rsidR="00B35542">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1D6566E3"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3429D6">
        <w:t>SBAM Park Avenue, LLC</w:t>
      </w:r>
      <w:r w:rsidR="00B35542">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6491C"/>
    <w:multiLevelType w:val="hybridMultilevel"/>
    <w:tmpl w:val="F0EAD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10371"/>
    <w:multiLevelType w:val="hybridMultilevel"/>
    <w:tmpl w:val="53B2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C42A5"/>
    <w:multiLevelType w:val="hybridMultilevel"/>
    <w:tmpl w:val="F636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6"/>
  </w:num>
  <w:num w:numId="2" w16cid:durableId="730810956">
    <w:abstractNumId w:val="1"/>
  </w:num>
  <w:num w:numId="3" w16cid:durableId="176773506">
    <w:abstractNumId w:val="8"/>
  </w:num>
  <w:num w:numId="4" w16cid:durableId="984972103">
    <w:abstractNumId w:val="7"/>
  </w:num>
  <w:num w:numId="5" w16cid:durableId="2032953844">
    <w:abstractNumId w:val="0"/>
  </w:num>
  <w:num w:numId="6" w16cid:durableId="442581712">
    <w:abstractNumId w:val="10"/>
  </w:num>
  <w:num w:numId="7" w16cid:durableId="150489175">
    <w:abstractNumId w:val="11"/>
  </w:num>
  <w:num w:numId="8" w16cid:durableId="628634664">
    <w:abstractNumId w:val="3"/>
  </w:num>
  <w:num w:numId="9" w16cid:durableId="35007866">
    <w:abstractNumId w:val="4"/>
  </w:num>
  <w:num w:numId="10" w16cid:durableId="1341195801">
    <w:abstractNumId w:val="2"/>
  </w:num>
  <w:num w:numId="11" w16cid:durableId="290667893">
    <w:abstractNumId w:val="9"/>
  </w:num>
  <w:num w:numId="12" w16cid:durableId="103215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0F69"/>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26D6"/>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75F6A"/>
    <w:rsid w:val="002B5C69"/>
    <w:rsid w:val="002D1CAB"/>
    <w:rsid w:val="002D48B3"/>
    <w:rsid w:val="002E1D12"/>
    <w:rsid w:val="002E2BFB"/>
    <w:rsid w:val="002F1CD0"/>
    <w:rsid w:val="002F4D9C"/>
    <w:rsid w:val="003002C3"/>
    <w:rsid w:val="00303401"/>
    <w:rsid w:val="00316BB0"/>
    <w:rsid w:val="003241B8"/>
    <w:rsid w:val="00325693"/>
    <w:rsid w:val="0033332B"/>
    <w:rsid w:val="00337E86"/>
    <w:rsid w:val="0034183A"/>
    <w:rsid w:val="003429D6"/>
    <w:rsid w:val="003446FC"/>
    <w:rsid w:val="003472B5"/>
    <w:rsid w:val="00385ADC"/>
    <w:rsid w:val="003A29B5"/>
    <w:rsid w:val="003B0B8F"/>
    <w:rsid w:val="003B5686"/>
    <w:rsid w:val="003E50DF"/>
    <w:rsid w:val="003F0E5B"/>
    <w:rsid w:val="003F1926"/>
    <w:rsid w:val="004003E5"/>
    <w:rsid w:val="00421F87"/>
    <w:rsid w:val="00431736"/>
    <w:rsid w:val="00434855"/>
    <w:rsid w:val="0044233C"/>
    <w:rsid w:val="00467BBF"/>
    <w:rsid w:val="00481EAE"/>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0872"/>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54092"/>
    <w:rsid w:val="006654A0"/>
    <w:rsid w:val="006710D2"/>
    <w:rsid w:val="00671253"/>
    <w:rsid w:val="0067519A"/>
    <w:rsid w:val="006852A7"/>
    <w:rsid w:val="0069214A"/>
    <w:rsid w:val="006A0743"/>
    <w:rsid w:val="006A17DC"/>
    <w:rsid w:val="006A6A93"/>
    <w:rsid w:val="006B1B9E"/>
    <w:rsid w:val="006D1A78"/>
    <w:rsid w:val="006E3E64"/>
    <w:rsid w:val="00721911"/>
    <w:rsid w:val="00734367"/>
    <w:rsid w:val="0075569A"/>
    <w:rsid w:val="00761652"/>
    <w:rsid w:val="00766654"/>
    <w:rsid w:val="00767A33"/>
    <w:rsid w:val="0078378D"/>
    <w:rsid w:val="007A1F46"/>
    <w:rsid w:val="007A6385"/>
    <w:rsid w:val="007A735F"/>
    <w:rsid w:val="007B36B2"/>
    <w:rsid w:val="007C726D"/>
    <w:rsid w:val="007D35B7"/>
    <w:rsid w:val="007E361B"/>
    <w:rsid w:val="007E40D5"/>
    <w:rsid w:val="007E4B0B"/>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40A"/>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D5630"/>
    <w:rsid w:val="00AD6EF1"/>
    <w:rsid w:val="00AE5DED"/>
    <w:rsid w:val="00AF43DE"/>
    <w:rsid w:val="00B105D5"/>
    <w:rsid w:val="00B26F14"/>
    <w:rsid w:val="00B327C4"/>
    <w:rsid w:val="00B35542"/>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01FA8"/>
    <w:rsid w:val="00C1153E"/>
    <w:rsid w:val="00C2264E"/>
    <w:rsid w:val="00C22DEF"/>
    <w:rsid w:val="00C30260"/>
    <w:rsid w:val="00C310B6"/>
    <w:rsid w:val="00C33B48"/>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362AC"/>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D3D91"/>
    <w:rsid w:val="00FD7E57"/>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4</Pages>
  <Words>1705</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5</cp:revision>
  <cp:lastPrinted>2024-02-23T19:17:00Z</cp:lastPrinted>
  <dcterms:created xsi:type="dcterms:W3CDTF">2024-01-19T22:15:00Z</dcterms:created>
  <dcterms:modified xsi:type="dcterms:W3CDTF">2024-02-23T19:17:00Z</dcterms:modified>
</cp:coreProperties>
</file>