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C0B2F5F" w:rsidR="006E3E64" w:rsidRDefault="00376C1F" w:rsidP="006E3E64">
      <w:pPr>
        <w:jc w:val="both"/>
        <w:rPr>
          <w:rFonts w:ascii="Garamond" w:hAnsi="Garamond"/>
        </w:rPr>
      </w:pPr>
      <w:r>
        <w:rPr>
          <w:rFonts w:ascii="Garamond" w:hAnsi="Garamond"/>
        </w:rPr>
        <w:t>April 26th</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096A5F13"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847F0C">
        <w:rPr>
          <w:rFonts w:ascii="Garamond" w:hAnsi="Garamond"/>
          <w:color w:val="000000" w:themeColor="text1"/>
        </w:rPr>
        <w:t>2023-109</w:t>
      </w:r>
      <w:r w:rsidRPr="009932D0">
        <w:rPr>
          <w:rFonts w:ascii="Garamond" w:hAnsi="Garamond"/>
          <w:color w:val="000000" w:themeColor="text1"/>
        </w:rPr>
        <w:t xml:space="preserve"> – </w:t>
      </w:r>
      <w:r w:rsidR="00376C1F">
        <w:rPr>
          <w:rFonts w:ascii="Garamond" w:hAnsi="Garamond"/>
          <w:color w:val="000000" w:themeColor="text1"/>
        </w:rPr>
        <w:t>Greektown Propco</w:t>
      </w:r>
      <w:r w:rsidRPr="009932D0">
        <w:rPr>
          <w:rFonts w:ascii="Garamond" w:hAnsi="Garamond"/>
          <w:color w:val="000000" w:themeColor="text1"/>
        </w:rPr>
        <w:t xml:space="preserve">, request for </w:t>
      </w:r>
      <w:bookmarkStart w:id="3" w:name="_Hlk92377320"/>
      <w:bookmarkEnd w:id="0"/>
      <w:r>
        <w:rPr>
          <w:rFonts w:ascii="Garamond" w:hAnsi="Garamond"/>
          <w:color w:val="000000" w:themeColor="text1"/>
        </w:rPr>
        <w:t xml:space="preserve">various </w:t>
      </w:r>
      <w:r w:rsidR="00376C1F">
        <w:rPr>
          <w:rFonts w:ascii="Garamond" w:hAnsi="Garamond"/>
          <w:color w:val="000000" w:themeColor="text1"/>
        </w:rPr>
        <w:t xml:space="preserve">on-site advertising </w:t>
      </w:r>
      <w:r>
        <w:rPr>
          <w:rFonts w:ascii="Garamond" w:hAnsi="Garamond"/>
          <w:color w:val="000000" w:themeColor="text1"/>
        </w:rPr>
        <w:t xml:space="preserve">encroachments within </w:t>
      </w:r>
      <w:r w:rsidR="00376C1F">
        <w:rPr>
          <w:rFonts w:ascii="Garamond" w:hAnsi="Garamond"/>
          <w:color w:val="000000" w:themeColor="text1"/>
        </w:rPr>
        <w:t xml:space="preserve">the </w:t>
      </w:r>
      <w:r w:rsidR="008526CD">
        <w:rPr>
          <w:rFonts w:ascii="Garamond" w:hAnsi="Garamond"/>
          <w:color w:val="000000" w:themeColor="text1"/>
        </w:rPr>
        <w:t>north</w:t>
      </w:r>
      <w:r w:rsidR="00376C1F">
        <w:rPr>
          <w:rFonts w:ascii="Garamond" w:hAnsi="Garamond"/>
          <w:color w:val="000000" w:themeColor="text1"/>
        </w:rPr>
        <w:t>erly part of Monroe Street</w:t>
      </w:r>
      <w:bookmarkEnd w:id="1"/>
      <w:r w:rsidR="008526CD">
        <w:rPr>
          <w:rFonts w:ascii="Garamond" w:hAnsi="Garamond"/>
          <w:color w:val="000000" w:themeColor="text1"/>
        </w:rPr>
        <w:t xml:space="preserve"> and the easterly part of St. Antoine Street</w:t>
      </w:r>
      <w:r w:rsidR="00152DE0">
        <w:rPr>
          <w:rFonts w:ascii="Garamond" w:hAnsi="Garamond"/>
          <w:color w:val="000000" w:themeColor="text1"/>
        </w:rPr>
        <w:t xml:space="preserve">, adjacent to the parcel commonly known as </w:t>
      </w:r>
      <w:r w:rsidR="008526CD">
        <w:rPr>
          <w:rFonts w:ascii="Garamond" w:hAnsi="Garamond"/>
          <w:color w:val="000000" w:themeColor="text1"/>
        </w:rPr>
        <w:t>1200 St. Antoine Street</w:t>
      </w:r>
      <w:r w:rsidR="00152DE0">
        <w:rPr>
          <w:rFonts w:ascii="Garamond" w:hAnsi="Garamond"/>
          <w:color w:val="000000" w:themeColor="text1"/>
        </w:rPr>
        <w:t xml:space="preserve">. </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00A5AA7A" w14:textId="187F906A" w:rsidR="006E3E64" w:rsidRDefault="006E3E64" w:rsidP="006E3E64">
      <w:pPr>
        <w:jc w:val="both"/>
        <w:rPr>
          <w:rFonts w:ascii="Garamond" w:hAnsi="Garamond"/>
          <w:bCs/>
          <w:color w:val="000000" w:themeColor="text1"/>
        </w:rPr>
      </w:pPr>
      <w:r w:rsidRPr="0070724A">
        <w:rPr>
          <w:rFonts w:ascii="Garamond" w:hAnsi="Garamond"/>
          <w:bCs/>
          <w:color w:val="000000" w:themeColor="text1"/>
        </w:rPr>
        <w:t>Petition No. x</w:t>
      </w:r>
      <w:r w:rsidR="00847F0C">
        <w:rPr>
          <w:rFonts w:ascii="Garamond" w:hAnsi="Garamond"/>
          <w:bCs/>
          <w:color w:val="000000" w:themeColor="text1"/>
        </w:rPr>
        <w:t>2023-109</w:t>
      </w:r>
      <w:r w:rsidRPr="0070724A">
        <w:rPr>
          <w:rFonts w:ascii="Garamond" w:hAnsi="Garamond"/>
          <w:bCs/>
          <w:color w:val="000000" w:themeColor="text1"/>
        </w:rPr>
        <w:t xml:space="preserve"> – </w:t>
      </w:r>
      <w:r w:rsidR="008526CD" w:rsidRPr="008526CD">
        <w:rPr>
          <w:rFonts w:ascii="Garamond" w:hAnsi="Garamond"/>
          <w:bCs/>
          <w:color w:val="000000" w:themeColor="text1"/>
        </w:rPr>
        <w:t>Greektown Propco, request for various on-site advertising encroachments within the northerly part of Monroe Street and the easterly part of St. Antoine Street, adjacent to the parcel commonly known as 1200 St. Antoine Street.</w:t>
      </w:r>
    </w:p>
    <w:p w14:paraId="6E89C9DB" w14:textId="77777777" w:rsidR="006E3E64" w:rsidRPr="001A3C04" w:rsidRDefault="006E3E64"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7B5E6FFB"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w:t>
      </w:r>
      <w:r w:rsidR="008526CD">
        <w:rPr>
          <w:rFonts w:ascii="Garamond" w:hAnsi="Garamond"/>
        </w:rPr>
        <w:t xml:space="preserve">install an on-site business sign for the street level business at the casino parking garage.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7BB86B71" w:rsidR="00FA5814" w:rsidRPr="00AC4A53" w:rsidRDefault="00FA5814">
      <w:pPr>
        <w:jc w:val="both"/>
        <w:outlineLvl w:val="0"/>
        <w:rPr>
          <w:sz w:val="22"/>
          <w:szCs w:val="22"/>
        </w:rPr>
      </w:pP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3A15C8D"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76C1F">
        <w:rPr>
          <w:b w:val="0"/>
        </w:rPr>
        <w:t>Greektown Propco</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376C1F">
        <w:rPr>
          <w:b w:val="0"/>
        </w:rPr>
        <w:t>Monroe</w:t>
      </w:r>
      <w:r w:rsidR="00D165C3">
        <w:rPr>
          <w:b w:val="0"/>
        </w:rPr>
        <w:t xml:space="preserve"> Street</w:t>
      </w:r>
      <w:r w:rsidR="008526CD">
        <w:rPr>
          <w:b w:val="0"/>
        </w:rPr>
        <w:t xml:space="preserve"> and St. Antoine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76425AF0" w14:textId="77777777" w:rsidR="008526CD" w:rsidRDefault="008526CD" w:rsidP="00843C6C">
      <w:pPr>
        <w:pStyle w:val="BodyTextIndent"/>
        <w:tabs>
          <w:tab w:val="left" w:pos="0"/>
        </w:tabs>
        <w:ind w:left="0" w:firstLine="0"/>
        <w:rPr>
          <w:b w:val="0"/>
        </w:rPr>
      </w:pPr>
    </w:p>
    <w:p w14:paraId="02C21F75" w14:textId="4CC1AA7B" w:rsidR="00152DE0" w:rsidRPr="008526CD" w:rsidRDefault="00376C1F" w:rsidP="00152DE0">
      <w:pPr>
        <w:pStyle w:val="BodyTextIndent"/>
        <w:numPr>
          <w:ilvl w:val="0"/>
          <w:numId w:val="9"/>
        </w:numPr>
        <w:tabs>
          <w:tab w:val="left" w:pos="0"/>
        </w:tabs>
        <w:rPr>
          <w:b w:val="0"/>
        </w:rPr>
      </w:pPr>
      <w:r w:rsidRPr="008526CD">
        <w:rPr>
          <w:b w:val="0"/>
        </w:rPr>
        <w:t>On-site advertising sign</w:t>
      </w:r>
      <w:r w:rsidR="008526CD" w:rsidRPr="008526CD">
        <w:rPr>
          <w:b w:val="0"/>
        </w:rPr>
        <w:t xml:space="preserve"> (Monroe)</w:t>
      </w:r>
      <w:r w:rsidRPr="008526CD">
        <w:rPr>
          <w:b w:val="0"/>
        </w:rPr>
        <w:t>;</w:t>
      </w:r>
      <w:r w:rsidR="005E33ED" w:rsidRPr="008526CD">
        <w:rPr>
          <w:b w:val="0"/>
        </w:rPr>
        <w:t xml:space="preserve"> to b</w:t>
      </w:r>
      <w:r w:rsidR="00405E58" w:rsidRPr="008526CD">
        <w:rPr>
          <w:b w:val="0"/>
        </w:rPr>
        <w:t>e</w:t>
      </w:r>
      <w:r w:rsidR="005E33ED" w:rsidRPr="008526CD">
        <w:rPr>
          <w:b w:val="0"/>
        </w:rPr>
        <w:t xml:space="preserve"> installed on the southerly side of </w:t>
      </w:r>
      <w:r w:rsidR="00405E58" w:rsidRPr="008526CD">
        <w:rPr>
          <w:b w:val="0"/>
        </w:rPr>
        <w:t>Monroe Street</w:t>
      </w:r>
      <w:r w:rsidR="005E33ED" w:rsidRPr="008526CD">
        <w:rPr>
          <w:b w:val="0"/>
        </w:rPr>
        <w:t xml:space="preserve">, 50 ft. wide, lying </w:t>
      </w:r>
      <w:r w:rsidR="008526CD" w:rsidRPr="008526CD">
        <w:rPr>
          <w:b w:val="0"/>
        </w:rPr>
        <w:t>south</w:t>
      </w:r>
      <w:r w:rsidR="005E33ED" w:rsidRPr="008526CD">
        <w:rPr>
          <w:b w:val="0"/>
        </w:rPr>
        <w:t xml:space="preserve">erly of and adjacent to lot </w:t>
      </w:r>
      <w:r w:rsidR="008526CD" w:rsidRPr="008526CD">
        <w:rPr>
          <w:b w:val="0"/>
        </w:rPr>
        <w:t>4</w:t>
      </w:r>
      <w:r w:rsidR="005E33ED" w:rsidRPr="008526CD">
        <w:rPr>
          <w:b w:val="0"/>
        </w:rPr>
        <w:t xml:space="preserve"> of </w:t>
      </w:r>
      <w:r w:rsidR="00405E58" w:rsidRPr="008526CD">
        <w:rPr>
          <w:b w:val="0"/>
        </w:rPr>
        <w:t xml:space="preserve">“Beaubien Farm Subdivision” as recorded in Liber </w:t>
      </w:r>
      <w:r w:rsidR="008526CD" w:rsidRPr="008526CD">
        <w:rPr>
          <w:b w:val="0"/>
        </w:rPr>
        <w:t>27</w:t>
      </w:r>
      <w:r w:rsidR="00405E58" w:rsidRPr="008526CD">
        <w:rPr>
          <w:b w:val="0"/>
        </w:rPr>
        <w:t xml:space="preserve">, Page </w:t>
      </w:r>
      <w:r w:rsidR="008526CD" w:rsidRPr="008526CD">
        <w:rPr>
          <w:b w:val="0"/>
        </w:rPr>
        <w:t>197-9</w:t>
      </w:r>
      <w:r w:rsidR="00405E58" w:rsidRPr="008526CD">
        <w:rPr>
          <w:b w:val="0"/>
        </w:rPr>
        <w:t xml:space="preserve"> of Plats, Wayne County Records. Said sign shall be installed ranging from </w:t>
      </w:r>
      <w:r w:rsidR="008526CD" w:rsidRPr="008526CD">
        <w:rPr>
          <w:b w:val="0"/>
        </w:rPr>
        <w:t>11</w:t>
      </w:r>
      <w:r w:rsidR="00405E58" w:rsidRPr="008526CD">
        <w:rPr>
          <w:b w:val="0"/>
        </w:rPr>
        <w:t>’</w:t>
      </w:r>
      <w:r w:rsidR="008526CD" w:rsidRPr="008526CD">
        <w:rPr>
          <w:b w:val="0"/>
        </w:rPr>
        <w:t>-4.5”</w:t>
      </w:r>
      <w:r w:rsidR="00405E58" w:rsidRPr="008526CD">
        <w:rPr>
          <w:b w:val="0"/>
        </w:rPr>
        <w:t xml:space="preserve"> to </w:t>
      </w:r>
      <w:r w:rsidR="008526CD" w:rsidRPr="008526CD">
        <w:rPr>
          <w:b w:val="0"/>
        </w:rPr>
        <w:t>14</w:t>
      </w:r>
      <w:r w:rsidR="00405E58" w:rsidRPr="008526CD">
        <w:rPr>
          <w:b w:val="0"/>
        </w:rPr>
        <w:t>’</w:t>
      </w:r>
      <w:r w:rsidR="008526CD" w:rsidRPr="008526CD">
        <w:rPr>
          <w:b w:val="0"/>
        </w:rPr>
        <w:t>-9.25”</w:t>
      </w:r>
      <w:r w:rsidR="00405E58" w:rsidRPr="008526CD">
        <w:rPr>
          <w:b w:val="0"/>
        </w:rPr>
        <w:t xml:space="preserve"> above grade and extend no further than </w:t>
      </w:r>
      <w:r w:rsidR="008526CD" w:rsidRPr="008526CD">
        <w:rPr>
          <w:b w:val="0"/>
        </w:rPr>
        <w:t>20”</w:t>
      </w:r>
      <w:r w:rsidR="00405E58" w:rsidRPr="008526CD">
        <w:rPr>
          <w:b w:val="0"/>
        </w:rPr>
        <w:t xml:space="preserve"> into the Monroe Street right of way.</w:t>
      </w:r>
      <w:r w:rsidRPr="008526CD">
        <w:rPr>
          <w:b w:val="0"/>
        </w:rPr>
        <w:t xml:space="preserve">  </w:t>
      </w:r>
    </w:p>
    <w:p w14:paraId="75CE1300" w14:textId="06B4F8E9" w:rsidR="00376C1F" w:rsidRPr="008526CD" w:rsidRDefault="00376C1F" w:rsidP="008526CD">
      <w:pPr>
        <w:pStyle w:val="ListParagraph"/>
        <w:numPr>
          <w:ilvl w:val="0"/>
          <w:numId w:val="9"/>
        </w:numPr>
        <w:rPr>
          <w:bCs/>
        </w:rPr>
      </w:pPr>
      <w:r w:rsidRPr="008526CD">
        <w:rPr>
          <w:bCs/>
        </w:rPr>
        <w:t xml:space="preserve">On-site advertising </w:t>
      </w:r>
      <w:r w:rsidR="00405E58" w:rsidRPr="008526CD">
        <w:rPr>
          <w:bCs/>
        </w:rPr>
        <w:t>sign (</w:t>
      </w:r>
      <w:r w:rsidR="008526CD" w:rsidRPr="008526CD">
        <w:rPr>
          <w:bCs/>
        </w:rPr>
        <w:t>St. Antoine</w:t>
      </w:r>
      <w:r w:rsidR="00405E58" w:rsidRPr="008526CD">
        <w:rPr>
          <w:bCs/>
        </w:rPr>
        <w:t xml:space="preserve">); to be installed on the </w:t>
      </w:r>
      <w:r w:rsidR="008526CD" w:rsidRPr="008526CD">
        <w:rPr>
          <w:bCs/>
        </w:rPr>
        <w:t>east</w:t>
      </w:r>
      <w:r w:rsidR="00405E58" w:rsidRPr="008526CD">
        <w:rPr>
          <w:bCs/>
        </w:rPr>
        <w:t>erly side o</w:t>
      </w:r>
      <w:r w:rsidR="008526CD" w:rsidRPr="008526CD">
        <w:rPr>
          <w:bCs/>
        </w:rPr>
        <w:t>f St. Antoine</w:t>
      </w:r>
      <w:r w:rsidR="00405E58" w:rsidRPr="008526CD">
        <w:rPr>
          <w:bCs/>
        </w:rPr>
        <w:t xml:space="preserve"> Street, 50 ft. wide, lying </w:t>
      </w:r>
      <w:r w:rsidR="008526CD" w:rsidRPr="008526CD">
        <w:rPr>
          <w:bCs/>
        </w:rPr>
        <w:t>west</w:t>
      </w:r>
      <w:r w:rsidR="00405E58" w:rsidRPr="008526CD">
        <w:rPr>
          <w:bCs/>
        </w:rPr>
        <w:t xml:space="preserve">erly of and adjacent to lot </w:t>
      </w:r>
      <w:r w:rsidR="008526CD" w:rsidRPr="008526CD">
        <w:rPr>
          <w:bCs/>
        </w:rPr>
        <w:t>4</w:t>
      </w:r>
      <w:r w:rsidR="00405E58" w:rsidRPr="008526CD">
        <w:rPr>
          <w:bCs/>
        </w:rPr>
        <w:t xml:space="preserve"> of “Beaubien Farm Subdivision” as recorded in Liber 27, Page 197-9 of Plats, Wayne County Records. Said sign shall be installed ranging from </w:t>
      </w:r>
      <w:r w:rsidR="008526CD" w:rsidRPr="008526CD">
        <w:rPr>
          <w:bCs/>
        </w:rPr>
        <w:t xml:space="preserve">11’-4.5” to 14’-9.25” above grade and extend no further than 20” into the St. Antoine Street right of way.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C665F20" w:rsidR="00FA5814" w:rsidRPr="00FA05C6" w:rsidRDefault="00D94A1D">
      <w:pPr>
        <w:tabs>
          <w:tab w:val="left" w:pos="0"/>
        </w:tabs>
        <w:jc w:val="both"/>
      </w:pPr>
      <w:r w:rsidRPr="00FA05C6">
        <w:t xml:space="preserve">PROVIDED, </w:t>
      </w:r>
      <w:r w:rsidR="00376C1F">
        <w:t>Greektown Propco</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D97B4CF"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76C1F">
        <w:t>Greektown Propco</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258208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76C1F">
        <w:t>Greektown Propco</w:t>
      </w:r>
      <w:r w:rsidR="009703B4">
        <w:t xml:space="preserve"> </w:t>
      </w:r>
      <w:r w:rsidR="00C22DEF" w:rsidRPr="00FA05C6">
        <w:t>or their assigns</w:t>
      </w:r>
      <w:r w:rsidR="00FA5814" w:rsidRPr="00FA05C6">
        <w:t xml:space="preserve">. Should damages to utilities occur </w:t>
      </w:r>
      <w:r w:rsidR="00376C1F">
        <w:t>Greektown Propco</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855C41B" w:rsidR="00A310D5" w:rsidRPr="00FA05C6" w:rsidRDefault="00A310D5" w:rsidP="00A310D5">
      <w:pPr>
        <w:pStyle w:val="BodyText"/>
      </w:pPr>
      <w:r w:rsidRPr="00FA05C6">
        <w:t xml:space="preserve">PROVIDED, </w:t>
      </w:r>
      <w:r w:rsidR="003446FC" w:rsidRPr="00FA05C6">
        <w:t xml:space="preserve">that </w:t>
      </w:r>
      <w:r w:rsidR="00376C1F">
        <w:t>Greektown Propco</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76C1F">
        <w:t>Greektown Propco</w:t>
      </w:r>
      <w:r w:rsidR="009703B4">
        <w:t xml:space="preserve"> </w:t>
      </w:r>
      <w:r w:rsidR="00C22DEF" w:rsidRPr="00FA05C6">
        <w:t xml:space="preserve">or their assigns </w:t>
      </w:r>
      <w:r w:rsidRPr="00FA05C6">
        <w:t xml:space="preserve">of the terms thereof. Further, </w:t>
      </w:r>
      <w:r w:rsidR="00376C1F">
        <w:t>Greektown Propco</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2FCE6F1"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76C1F">
        <w:t>Greektown Propco</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EC0AE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76C1F"/>
    <w:rsid w:val="00385ADC"/>
    <w:rsid w:val="003A29B5"/>
    <w:rsid w:val="003B5686"/>
    <w:rsid w:val="003E50DF"/>
    <w:rsid w:val="003F1926"/>
    <w:rsid w:val="004003E5"/>
    <w:rsid w:val="00405E58"/>
    <w:rsid w:val="00421F87"/>
    <w:rsid w:val="00434855"/>
    <w:rsid w:val="0044233C"/>
    <w:rsid w:val="00446C25"/>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E33ED"/>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47F0C"/>
    <w:rsid w:val="00852668"/>
    <w:rsid w:val="008526CD"/>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2023-04-25T19:22:00Z</dcterms:created>
  <dcterms:modified xsi:type="dcterms:W3CDTF">2023-04-26T12:58:00Z</dcterms:modified>
</cp:coreProperties>
</file>