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112B85BC" w:rsidR="00EE313A" w:rsidRPr="00753A03" w:rsidRDefault="005D3E60">
      <w:pPr>
        <w:rPr>
          <w:color w:val="000000" w:themeColor="text1"/>
        </w:rPr>
      </w:pPr>
      <w:r>
        <w:rPr>
          <w:color w:val="000000" w:themeColor="text1"/>
        </w:rPr>
        <w:t>July</w:t>
      </w:r>
      <w:r w:rsidR="00513210">
        <w:rPr>
          <w:color w:val="000000" w:themeColor="text1"/>
        </w:rPr>
        <w:t xml:space="preserve"> 1</w:t>
      </w:r>
      <w:r>
        <w:rPr>
          <w:color w:val="000000" w:themeColor="text1"/>
        </w:rPr>
        <w:t>2</w:t>
      </w:r>
      <w:r w:rsidR="00513210">
        <w:rPr>
          <w:color w:val="000000" w:themeColor="text1"/>
        </w:rPr>
        <w:t>th</w:t>
      </w:r>
      <w:r w:rsidR="00BE65FE" w:rsidRPr="00753A03">
        <w:rPr>
          <w:color w:val="000000" w:themeColor="text1"/>
        </w:rPr>
        <w:t>, 202</w:t>
      </w:r>
      <w:r w:rsidR="00513210">
        <w:rPr>
          <w:color w:val="000000" w:themeColor="text1"/>
        </w:rPr>
        <w:t>3</w:t>
      </w:r>
    </w:p>
    <w:p w14:paraId="00240C4F" w14:textId="77777777" w:rsidR="00D35466" w:rsidRDefault="00D35466"/>
    <w:p w14:paraId="01F8EE92" w14:textId="77777777" w:rsidR="006F76D4" w:rsidRDefault="006F76D4">
      <w:r>
        <w:t>Honorable City Council:</w:t>
      </w:r>
    </w:p>
    <w:p w14:paraId="45E50F89" w14:textId="77777777" w:rsidR="001E15B6" w:rsidRDefault="001E15B6"/>
    <w:p w14:paraId="7F91E155" w14:textId="04E55E41" w:rsidR="00C30DC7" w:rsidRPr="007C02FC" w:rsidRDefault="006F76D4" w:rsidP="000A0241">
      <w:pPr>
        <w:pStyle w:val="BodyTextIndent"/>
        <w:rPr>
          <w:color w:val="FF0000"/>
        </w:rPr>
      </w:pPr>
      <w:r>
        <w:t>RE:</w:t>
      </w:r>
      <w:r w:rsidRPr="008D6A44">
        <w:rPr>
          <w:color w:val="000000" w:themeColor="text1"/>
        </w:rPr>
        <w:tab/>
      </w:r>
      <w:bookmarkStart w:id="0" w:name="_Hlk132105594"/>
      <w:bookmarkStart w:id="1" w:name="_Hlk81998571"/>
      <w:r w:rsidR="008D6A44" w:rsidRPr="008D6A44">
        <w:rPr>
          <w:color w:val="000000" w:themeColor="text1"/>
        </w:rPr>
        <w:t>Petition No. x2022-90 – Trident Huber, LLC request for the</w:t>
      </w:r>
      <w:r w:rsidR="008D6A44">
        <w:rPr>
          <w:color w:val="000000" w:themeColor="text1"/>
        </w:rPr>
        <w:t xml:space="preserve"> </w:t>
      </w:r>
      <w:r w:rsidR="008D6A44" w:rsidRPr="008D6A44">
        <w:rPr>
          <w:color w:val="000000" w:themeColor="text1"/>
        </w:rPr>
        <w:t>Vacation</w:t>
      </w:r>
      <w:r w:rsidR="008D6A44">
        <w:rPr>
          <w:color w:val="000000" w:themeColor="text1"/>
        </w:rPr>
        <w:t>, with reserve of a utility easement,</w:t>
      </w:r>
      <w:r w:rsidR="008D6A44" w:rsidRPr="008D6A44">
        <w:rPr>
          <w:color w:val="000000" w:themeColor="text1"/>
        </w:rPr>
        <w:t xml:space="preserve"> of part of Winfield Avenue, lying north of vacated </w:t>
      </w:r>
      <w:r w:rsidR="008D6A44">
        <w:rPr>
          <w:color w:val="000000" w:themeColor="text1"/>
        </w:rPr>
        <w:t>Marjorie</w:t>
      </w:r>
      <w:r w:rsidR="008D6A44" w:rsidRPr="008D6A44">
        <w:rPr>
          <w:color w:val="000000" w:themeColor="text1"/>
        </w:rPr>
        <w:t xml:space="preserve"> Street.</w:t>
      </w:r>
      <w:bookmarkEnd w:id="0"/>
    </w:p>
    <w:bookmarkEnd w:id="1"/>
    <w:p w14:paraId="1A7E6D59" w14:textId="77777777" w:rsidR="005C7D73" w:rsidRPr="007C02FC" w:rsidRDefault="005C7D73" w:rsidP="000A0241">
      <w:pPr>
        <w:pStyle w:val="BodyTextIndent"/>
        <w:rPr>
          <w:color w:val="FF0000"/>
        </w:rPr>
      </w:pPr>
    </w:p>
    <w:p w14:paraId="6FF13C7C" w14:textId="36322E39" w:rsidR="00753A03" w:rsidRPr="008D6A44" w:rsidRDefault="008D6A44">
      <w:pPr>
        <w:pStyle w:val="BodyText"/>
        <w:rPr>
          <w:color w:val="000000" w:themeColor="text1"/>
        </w:rPr>
      </w:pPr>
      <w:r w:rsidRPr="008D6A44">
        <w:rPr>
          <w:color w:val="000000" w:themeColor="text1"/>
        </w:rPr>
        <w:t>Petition No. x2022-90 – Trident Huber, LLC request for the Vacation, with reserve of a utility easement, of part of Winfield Avenue,</w:t>
      </w:r>
      <w:r>
        <w:rPr>
          <w:color w:val="000000" w:themeColor="text1"/>
        </w:rPr>
        <w:t xml:space="preserve"> 50 ft. wide,</w:t>
      </w:r>
      <w:r w:rsidRPr="008D6A44">
        <w:rPr>
          <w:color w:val="000000" w:themeColor="text1"/>
        </w:rPr>
        <w:t xml:space="preserve"> lying north of vacated Marjorie Street</w:t>
      </w:r>
      <w:r>
        <w:rPr>
          <w:color w:val="000000" w:themeColor="text1"/>
        </w:rPr>
        <w:t>,50 ft. wide</w:t>
      </w:r>
      <w:r w:rsidRPr="008D6A44">
        <w:rPr>
          <w:color w:val="000000" w:themeColor="text1"/>
        </w:rPr>
        <w:t>.</w:t>
      </w:r>
    </w:p>
    <w:p w14:paraId="07597A76" w14:textId="77777777" w:rsidR="008D6A44" w:rsidRDefault="008D6A44">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7E9273BE" w14:textId="77777777" w:rsidR="008D6A44" w:rsidRPr="00EA62F3" w:rsidRDefault="008D6A44" w:rsidP="008D6A44">
      <w:pPr>
        <w:pStyle w:val="BodyTextIndent"/>
        <w:ind w:left="0" w:firstLine="0"/>
        <w:rPr>
          <w:b w:val="0"/>
          <w:color w:val="000000" w:themeColor="text1"/>
        </w:rPr>
      </w:pPr>
      <w:r w:rsidRPr="00EA62F3">
        <w:rPr>
          <w:b w:val="0"/>
          <w:color w:val="000000" w:themeColor="text1"/>
        </w:rPr>
        <w:t xml:space="preserve">The request is made as part of a consolidation of property by adjacent owners.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037413D6"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671707D9" w14:textId="3354E2B8"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58EA864B" w14:textId="45DD30B3" w:rsidR="008D6A44" w:rsidRPr="008D6A44" w:rsidRDefault="00565B32" w:rsidP="008D6A44">
      <w:pPr>
        <w:pStyle w:val="BodyText"/>
        <w:rPr>
          <w:color w:val="000000" w:themeColor="text1"/>
        </w:rPr>
      </w:pPr>
      <w:r w:rsidRPr="00A34E0D">
        <w:rPr>
          <w:b/>
          <w:color w:val="000000" w:themeColor="text1"/>
        </w:rPr>
        <w:t>RESOLVED,</w:t>
      </w:r>
      <w:r w:rsidR="00AA182B" w:rsidRPr="00A34E0D">
        <w:rPr>
          <w:color w:val="000000" w:themeColor="text1"/>
        </w:rPr>
        <w:t xml:space="preserve"> </w:t>
      </w:r>
      <w:r w:rsidR="008D6A44" w:rsidRPr="008D6A44">
        <w:rPr>
          <w:color w:val="000000" w:themeColor="text1"/>
        </w:rPr>
        <w:t>RESOLVED, Part of Winfield Avenue, 5</w:t>
      </w:r>
      <w:r w:rsidR="008D6A44">
        <w:rPr>
          <w:color w:val="000000" w:themeColor="text1"/>
        </w:rPr>
        <w:t>0</w:t>
      </w:r>
      <w:r w:rsidR="008D6A44" w:rsidRPr="008D6A44">
        <w:rPr>
          <w:color w:val="000000" w:themeColor="text1"/>
        </w:rPr>
        <w:t xml:space="preserve"> ft. wide, lying north of vacated Sheehan Street, 50 ft. wide, and for the vacation of utility easement reserved for over the vacated alley, 18 ft. wide, lying north of vacated Grinnell Avenue, 50 ft. wide, between Winfield Avenue and Van Dyke Avenue, 106 ft. wide; further described as land in the City of Detroit, Wayne County, Michigan being: </w:t>
      </w:r>
    </w:p>
    <w:p w14:paraId="382ECDC7" w14:textId="77777777" w:rsidR="008D6A44" w:rsidRPr="008D6A44" w:rsidRDefault="008D6A44" w:rsidP="008D6A44">
      <w:pPr>
        <w:pStyle w:val="BodyText"/>
        <w:rPr>
          <w:color w:val="000000" w:themeColor="text1"/>
        </w:rPr>
      </w:pPr>
    </w:p>
    <w:p w14:paraId="76991FA9" w14:textId="75476B96" w:rsidR="008D6A44" w:rsidRPr="008D6A44" w:rsidRDefault="008D6A44" w:rsidP="008D6A44">
      <w:pPr>
        <w:pStyle w:val="BodyText"/>
        <w:ind w:left="720"/>
        <w:rPr>
          <w:color w:val="000000" w:themeColor="text1"/>
        </w:rPr>
      </w:pPr>
      <w:r w:rsidRPr="008D6A44">
        <w:rPr>
          <w:color w:val="000000" w:themeColor="text1"/>
        </w:rPr>
        <w:t>Winfield Avenue, lying westerly of and adjacent to lot 4</w:t>
      </w:r>
      <w:r>
        <w:rPr>
          <w:color w:val="000000" w:themeColor="text1"/>
        </w:rPr>
        <w:t>9</w:t>
      </w:r>
      <w:r w:rsidR="0044085D">
        <w:rPr>
          <w:color w:val="000000" w:themeColor="text1"/>
        </w:rPr>
        <w:t xml:space="preserve"> </w:t>
      </w:r>
      <w:r w:rsidRPr="008D6A44">
        <w:rPr>
          <w:color w:val="000000" w:themeColor="text1"/>
        </w:rPr>
        <w:t>including th</w:t>
      </w:r>
      <w:r w:rsidR="0044085D">
        <w:rPr>
          <w:color w:val="000000" w:themeColor="text1"/>
        </w:rPr>
        <w:t>at</w:t>
      </w:r>
      <w:r w:rsidRPr="008D6A44">
        <w:rPr>
          <w:color w:val="000000" w:themeColor="text1"/>
        </w:rPr>
        <w:t xml:space="preserve"> part of Winfield Avenue lying westerly of and adjacent to vacated Grinnell Avenue, 50 ft. </w:t>
      </w:r>
      <w:r w:rsidR="0044085D" w:rsidRPr="008D6A44">
        <w:rPr>
          <w:color w:val="000000" w:themeColor="text1"/>
        </w:rPr>
        <w:t>wide</w:t>
      </w:r>
      <w:r w:rsidRPr="008D6A44">
        <w:rPr>
          <w:color w:val="000000" w:themeColor="text1"/>
        </w:rPr>
        <w:t xml:space="preserve"> of “</w:t>
      </w:r>
      <w:proofErr w:type="spellStart"/>
      <w:r w:rsidRPr="008D6A44">
        <w:rPr>
          <w:color w:val="000000" w:themeColor="text1"/>
        </w:rPr>
        <w:t>Bessenger</w:t>
      </w:r>
      <w:proofErr w:type="spellEnd"/>
      <w:r w:rsidRPr="008D6A44">
        <w:rPr>
          <w:color w:val="000000" w:themeColor="text1"/>
        </w:rPr>
        <w:t xml:space="preserve"> &amp; Moore’s Van Dyke Avenue Subdivision” as recorded in Liber 33, Page 80 of Plats, Wayne County Records.</w:t>
      </w:r>
      <w:r w:rsidR="0044085D" w:rsidRPr="0044085D">
        <w:rPr>
          <w:color w:val="000000" w:themeColor="text1"/>
        </w:rPr>
        <w:t xml:space="preserve"> </w:t>
      </w:r>
      <w:r w:rsidR="0044085D">
        <w:rPr>
          <w:color w:val="000000" w:themeColor="text1"/>
        </w:rPr>
        <w:t xml:space="preserve">Also, Winfield Avenue, lying westerly of and adjacent to lots 41 and the northerly </w:t>
      </w:r>
      <w:r w:rsidR="00423FA7">
        <w:rPr>
          <w:color w:val="000000" w:themeColor="text1"/>
        </w:rPr>
        <w:t>85</w:t>
      </w:r>
      <w:r w:rsidR="0044085D">
        <w:rPr>
          <w:color w:val="000000" w:themeColor="text1"/>
        </w:rPr>
        <w:t xml:space="preserve"> ft. of lot 42 including that part of Winfield Avenue lying west of and adjacent to vacated Sheehan Street, 50 ft. wide of </w:t>
      </w:r>
      <w:r w:rsidR="0044085D" w:rsidRPr="008D6A44">
        <w:rPr>
          <w:color w:val="000000" w:themeColor="text1"/>
        </w:rPr>
        <w:t>“</w:t>
      </w:r>
      <w:r w:rsidR="0044085D">
        <w:rPr>
          <w:color w:val="000000" w:themeColor="text1"/>
        </w:rPr>
        <w:t>Oak Hill, Rose and Sheehan’s</w:t>
      </w:r>
      <w:r w:rsidR="0044085D" w:rsidRPr="008D6A44">
        <w:rPr>
          <w:color w:val="000000" w:themeColor="text1"/>
        </w:rPr>
        <w:t xml:space="preserve"> Subdivision” as recorded in Liber </w:t>
      </w:r>
      <w:r w:rsidR="0044085D">
        <w:rPr>
          <w:color w:val="000000" w:themeColor="text1"/>
        </w:rPr>
        <w:t>13</w:t>
      </w:r>
      <w:r w:rsidR="0044085D" w:rsidRPr="008D6A44">
        <w:rPr>
          <w:color w:val="000000" w:themeColor="text1"/>
        </w:rPr>
        <w:t xml:space="preserve">, Page </w:t>
      </w:r>
      <w:r w:rsidR="0044085D">
        <w:rPr>
          <w:color w:val="000000" w:themeColor="text1"/>
        </w:rPr>
        <w:t>72</w:t>
      </w:r>
      <w:r w:rsidR="0044085D" w:rsidRPr="008D6A44">
        <w:rPr>
          <w:color w:val="000000" w:themeColor="text1"/>
        </w:rPr>
        <w:t xml:space="preserve"> of Plats, Wayne County Records.</w:t>
      </w:r>
      <w:r w:rsidR="0044085D">
        <w:rPr>
          <w:color w:val="000000" w:themeColor="text1"/>
        </w:rPr>
        <w:t xml:space="preserve"> Also includes that part of Winfield Avenue, 50 ft. wide, lying westerly of and adjacent to the public alley, 16 ft. wide, lying between vacated Grinnell Street and Vacated Sheehan Street.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t>
      </w:r>
      <w:r w:rsidR="00F56EC2">
        <w:lastRenderedPageBreak/>
        <w:t xml:space="preserve">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5F7AF082" w14:textId="77777777" w:rsidR="00423FA7" w:rsidRDefault="00423FA7" w:rsidP="00653666">
      <w:pPr>
        <w:jc w:val="both"/>
      </w:pPr>
    </w:p>
    <w:p w14:paraId="4D4A88BE" w14:textId="5D39A8A5" w:rsidR="00423FA7" w:rsidRDefault="00423FA7" w:rsidP="00423FA7">
      <w:pPr>
        <w:jc w:val="both"/>
      </w:pPr>
      <w:r>
        <w:t xml:space="preserve">Sixth, that the property owner, </w:t>
      </w:r>
      <w:r w:rsidRPr="00423FA7">
        <w:t>Trident Huber, LLC</w:t>
      </w:r>
      <w:r>
        <w:t xml:space="preserve">, shall provide a public access easement along part of the proposed vacated Winfield Street for the purpose of providing a turn-around access point for the public and emergency vehicles. The public access easement will be maintained by the owner, Trident Huber, LLC or its Assigns, the easement access shall run with the land until the City of Detroit approves, by City Council resolution, to dissolve the public access easement.  Said public access easement provided by Trident Huber </w:t>
      </w:r>
      <w:r w:rsidR="005D3E60">
        <w:t xml:space="preserve">is </w:t>
      </w:r>
      <w:r>
        <w:t xml:space="preserve">described as followed:  </w:t>
      </w:r>
    </w:p>
    <w:p w14:paraId="4A96F2F4" w14:textId="77777777" w:rsidR="00423FA7" w:rsidRDefault="00423FA7" w:rsidP="00423FA7">
      <w:pPr>
        <w:jc w:val="both"/>
      </w:pPr>
    </w:p>
    <w:p w14:paraId="627162AD" w14:textId="3F6CC38E" w:rsidR="00423FA7" w:rsidRPr="00423FA7" w:rsidRDefault="00423FA7" w:rsidP="00423FA7">
      <w:pPr>
        <w:ind w:left="720"/>
        <w:jc w:val="both"/>
      </w:pPr>
      <w:r w:rsidRPr="00423FA7">
        <w:t xml:space="preserve">BEGINNING AT A POINT ON THE EAST LINE OF WINFIELD STREET (50 FEET WIDE), ALSO BEING ON THE WEST LINE OF LOT 42 OF "OAK HILL," ROSE &amp; SHEEHAN'S SUBDIVISION, ACCORDING TO THE PLAT THEREOF AS RECORDED IN LIBER 13 OF PLATS, PAGE 72, WAYNE COUNTY RECORDS, SAID POINT BEING S87°58'27"W 1326.09 FEET ALONG THE EAST-WEST 1/4 LINE OF SECTION 21, TOWN 1 SOUTH, RANGE 12 EAST, CITY OF DETROIT, WAYNE COUNTY, MICHIGAN, AND N02°21'36"W 829.83 FEET ALONG THE EAST RIGHT OF WAY LINE OF SAID WINFIELD STREET FROM THE EAST 1/4 CORNER OF SAID SECTION 21; THENCE S87°38'24"W 50.00 FEET; THENCE N02°21 '36"W 96.16 FEET ALONG THE WEST LINE OF SAID WINFIELD STREET; THENCE S87°38'24"W 35.73 FEET; THENCE N02°21'36"W 93.30 FEET; THENCE </w:t>
      </w:r>
    </w:p>
    <w:p w14:paraId="12331486" w14:textId="32E37418" w:rsidR="00423FA7" w:rsidRPr="00423FA7" w:rsidRDefault="00423FA7" w:rsidP="00423FA7">
      <w:pPr>
        <w:ind w:left="720"/>
        <w:jc w:val="both"/>
      </w:pPr>
      <w:r w:rsidRPr="00423FA7">
        <w:t>N87°38'24"E 85.73 FEET; THENCE S02°21'36"E 189.47 FEET ALONG THE EAST LINE OF SAID WINFIELD STREET, ALSO BEING THE WEST LINE OF SAID "OAK HILL," ROSE &amp; SHEEHAN'S SUBDIVISION TO THE PLACE OF BEGINNING.</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w:t>
      </w:r>
      <w:r>
        <w:lastRenderedPageBreak/>
        <w:t>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5D3E60" w:rsidRDefault="00292DB8" w:rsidP="00D12CB0">
      <w:pPr>
        <w:jc w:val="both"/>
        <w:rPr>
          <w:color w:val="000000" w:themeColor="text1"/>
        </w:rPr>
      </w:pPr>
      <w:r w:rsidRPr="005D3E60">
        <w:rPr>
          <w:color w:val="000000" w:themeColor="text1"/>
        </w:rPr>
        <w:t xml:space="preserve">PROVIDED, that if it becomes necessary to remove the paved </w:t>
      </w:r>
      <w:r w:rsidR="00623CC1" w:rsidRPr="005D3E60">
        <w:rPr>
          <w:color w:val="000000" w:themeColor="text1"/>
        </w:rPr>
        <w:t>right of way</w:t>
      </w:r>
      <w:r w:rsidRPr="005D3E60">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5D3E60">
        <w:rPr>
          <w:color w:val="000000" w:themeColor="text1"/>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4"/>
  </w:num>
  <w:num w:numId="2" w16cid:durableId="526988794">
    <w:abstractNumId w:val="4"/>
  </w:num>
  <w:num w:numId="3" w16cid:durableId="286397318">
    <w:abstractNumId w:val="13"/>
  </w:num>
  <w:num w:numId="4" w16cid:durableId="1148328747">
    <w:abstractNumId w:val="12"/>
  </w:num>
  <w:num w:numId="5" w16cid:durableId="329673009">
    <w:abstractNumId w:val="15"/>
  </w:num>
  <w:num w:numId="6" w16cid:durableId="1782072917">
    <w:abstractNumId w:val="11"/>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3FA7"/>
    <w:rsid w:val="004250AF"/>
    <w:rsid w:val="00427FBA"/>
    <w:rsid w:val="0044085D"/>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13210"/>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D3E60"/>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53A03"/>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D6A44"/>
    <w:rsid w:val="008E015C"/>
    <w:rsid w:val="008E36C0"/>
    <w:rsid w:val="008E4A4B"/>
    <w:rsid w:val="008E5174"/>
    <w:rsid w:val="00905DC9"/>
    <w:rsid w:val="0090653F"/>
    <w:rsid w:val="0091481F"/>
    <w:rsid w:val="009167DA"/>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1616</Words>
  <Characters>8453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2023-07-12T20:26:00Z</cp:lastPrinted>
  <dcterms:created xsi:type="dcterms:W3CDTF">2023-04-11T16:16:00Z</dcterms:created>
  <dcterms:modified xsi:type="dcterms:W3CDTF">2023-07-12T20:35:00Z</dcterms:modified>
</cp:coreProperties>
</file>