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2E24" w:rsidRDefault="00722E24" w:rsidP="001E74A4">
      <w:pPr>
        <w:pStyle w:val="BodyText"/>
        <w:jc w:val="left"/>
        <w:rPr>
          <w:b/>
          <w:bCs/>
          <w:szCs w:val="28"/>
        </w:rPr>
      </w:pPr>
    </w:p>
    <w:tbl>
      <w:tblPr>
        <w:tblW w:w="10620" w:type="dxa"/>
        <w:tblInd w:w="-252" w:type="dxa"/>
        <w:tblBorders>
          <w:insideH w:val="single" w:sz="4" w:space="0" w:color="auto"/>
          <w:insideV w:val="single" w:sz="4" w:space="0" w:color="auto"/>
        </w:tblBorders>
        <w:tblLook w:val="0000" w:firstRow="0" w:lastRow="0" w:firstColumn="0" w:lastColumn="0" w:noHBand="0" w:noVBand="0"/>
      </w:tblPr>
      <w:tblGrid>
        <w:gridCol w:w="2322"/>
        <w:gridCol w:w="8298"/>
      </w:tblGrid>
      <w:tr w:rsidR="001E74A4" w:rsidTr="00494A5F">
        <w:trPr>
          <w:trHeight w:val="197"/>
        </w:trPr>
        <w:tc>
          <w:tcPr>
            <w:tcW w:w="2322" w:type="dxa"/>
            <w:tcBorders>
              <w:top w:val="single" w:sz="4" w:space="0" w:color="auto"/>
              <w:bottom w:val="single" w:sz="4" w:space="0" w:color="auto"/>
              <w:right w:val="nil"/>
            </w:tcBorders>
          </w:tcPr>
          <w:p w:rsidR="008D37BC" w:rsidRPr="008D37BC" w:rsidRDefault="008D37BC" w:rsidP="00CE51EB">
            <w:pPr>
              <w:rPr>
                <w:rFonts w:ascii="Arial" w:hAnsi="Arial" w:cs="Arial"/>
                <w:sz w:val="28"/>
                <w:szCs w:val="28"/>
              </w:rPr>
            </w:pPr>
          </w:p>
        </w:tc>
        <w:tc>
          <w:tcPr>
            <w:tcW w:w="8298" w:type="dxa"/>
            <w:tcBorders>
              <w:top w:val="single" w:sz="4" w:space="0" w:color="auto"/>
              <w:left w:val="nil"/>
              <w:bottom w:val="single" w:sz="4" w:space="0" w:color="auto"/>
            </w:tcBorders>
          </w:tcPr>
          <w:p w:rsidR="001E74A4" w:rsidRPr="00FF49BE" w:rsidRDefault="00855120" w:rsidP="00855120">
            <w:pPr>
              <w:rPr>
                <w:rFonts w:ascii="Arial" w:hAnsi="Arial" w:cs="Arial"/>
                <w:sz w:val="28"/>
                <w:szCs w:val="28"/>
              </w:rPr>
            </w:pPr>
            <w:r>
              <w:rPr>
                <w:rFonts w:ascii="Arial" w:hAnsi="Arial" w:cs="Arial"/>
                <w:sz w:val="28"/>
                <w:szCs w:val="28"/>
              </w:rPr>
              <w:t xml:space="preserve">            COVID-19 Field Operations Guide</w:t>
            </w:r>
          </w:p>
        </w:tc>
      </w:tr>
    </w:tbl>
    <w:p w:rsidR="00F466DD" w:rsidRPr="00FB7CE9" w:rsidRDefault="00F466DD" w:rsidP="00F466DD">
      <w:pPr>
        <w:rPr>
          <w:rFonts w:ascii="Arial" w:hAnsi="Arial" w:cs="Arial"/>
          <w:i/>
          <w:iCs/>
          <w:sz w:val="32"/>
          <w:szCs w:val="32"/>
          <w:u w:val="single"/>
        </w:rPr>
      </w:pPr>
    </w:p>
    <w:p w:rsidR="00F466DD" w:rsidRPr="00F165C2" w:rsidRDefault="00F466DD" w:rsidP="00F466DD">
      <w:pPr>
        <w:jc w:val="center"/>
        <w:rPr>
          <w:rFonts w:ascii="Arial" w:hAnsi="Arial" w:cs="Arial"/>
          <w:b/>
          <w:bCs/>
          <w:i/>
          <w:iCs/>
        </w:rPr>
      </w:pPr>
    </w:p>
    <w:p w:rsidR="00F466DD" w:rsidRPr="005B59DA" w:rsidRDefault="00F466DD" w:rsidP="00F466DD">
      <w:pPr>
        <w:jc w:val="center"/>
        <w:rPr>
          <w:rFonts w:ascii="Arial" w:hAnsi="Arial" w:cs="Arial"/>
          <w:b/>
          <w:bCs/>
        </w:rPr>
      </w:pPr>
      <w:r w:rsidRPr="00A7562F">
        <w:rPr>
          <w:rFonts w:ascii="Arial" w:hAnsi="Arial" w:cs="Arial"/>
          <w:b/>
          <w:bCs/>
        </w:rPr>
        <w:t>Job Number</w:t>
      </w:r>
      <w:r>
        <w:rPr>
          <w:rFonts w:ascii="Arial" w:hAnsi="Arial" w:cs="Arial"/>
          <w:b/>
          <w:bCs/>
        </w:rPr>
        <w:t xml:space="preserve">: </w:t>
      </w:r>
      <w:r w:rsidR="00BB0EA3">
        <w:rPr>
          <w:rFonts w:ascii="Arial" w:hAnsi="Arial" w:cs="Arial"/>
          <w:b/>
          <w:bCs/>
        </w:rPr>
        <w:t>82000-20</w:t>
      </w:r>
      <w:r w:rsidR="00A06A39">
        <w:rPr>
          <w:rFonts w:ascii="Arial" w:hAnsi="Arial" w:cs="Arial"/>
          <w:b/>
          <w:bCs/>
        </w:rPr>
        <w:t>5935</w:t>
      </w:r>
    </w:p>
    <w:p w:rsidR="00F466DD" w:rsidRPr="005B59DA" w:rsidRDefault="00F466DD" w:rsidP="00F466DD">
      <w:pPr>
        <w:jc w:val="center"/>
        <w:rPr>
          <w:rFonts w:ascii="Arial" w:hAnsi="Arial" w:cs="Arial"/>
          <w:b/>
          <w:bCs/>
        </w:rPr>
      </w:pPr>
      <w:r w:rsidRPr="005B59DA">
        <w:rPr>
          <w:rFonts w:ascii="Arial" w:hAnsi="Arial" w:cs="Arial"/>
          <w:b/>
          <w:bCs/>
        </w:rPr>
        <w:t>Contractor: Ajax Paving Industries</w:t>
      </w:r>
    </w:p>
    <w:p w:rsidR="00F466DD" w:rsidRPr="005B59DA" w:rsidRDefault="00F466DD" w:rsidP="00F466DD">
      <w:pPr>
        <w:jc w:val="center"/>
        <w:rPr>
          <w:rFonts w:ascii="Arial" w:hAnsi="Arial" w:cs="Arial"/>
          <w:b/>
          <w:bCs/>
        </w:rPr>
      </w:pPr>
      <w:r w:rsidRPr="005B59DA">
        <w:rPr>
          <w:rFonts w:ascii="Arial" w:hAnsi="Arial" w:cs="Arial"/>
          <w:b/>
          <w:bCs/>
        </w:rPr>
        <w:t>COVID-19 Field Operations Guidance</w:t>
      </w:r>
    </w:p>
    <w:p w:rsidR="00F466DD" w:rsidRPr="005B59DA" w:rsidRDefault="00BB0EA3" w:rsidP="00F248F8">
      <w:pPr>
        <w:jc w:val="center"/>
        <w:rPr>
          <w:rFonts w:ascii="Arial" w:hAnsi="Arial" w:cs="Arial"/>
          <w:b/>
          <w:bCs/>
        </w:rPr>
      </w:pPr>
      <w:r>
        <w:rPr>
          <w:rFonts w:ascii="Arial" w:hAnsi="Arial" w:cs="Arial"/>
          <w:b/>
          <w:bCs/>
        </w:rPr>
        <w:t>March 27</w:t>
      </w:r>
      <w:r w:rsidR="00F466DD" w:rsidRPr="005B59DA">
        <w:rPr>
          <w:rFonts w:ascii="Arial" w:hAnsi="Arial" w:cs="Arial"/>
          <w:b/>
          <w:bCs/>
        </w:rPr>
        <w:t>, 2020</w:t>
      </w:r>
    </w:p>
    <w:p w:rsidR="00F248F8" w:rsidRPr="005B59DA" w:rsidRDefault="00F248F8" w:rsidP="00F248F8">
      <w:pPr>
        <w:jc w:val="center"/>
        <w:rPr>
          <w:rFonts w:ascii="Arial" w:hAnsi="Arial" w:cs="Arial"/>
          <w:b/>
          <w:bCs/>
        </w:rPr>
      </w:pPr>
    </w:p>
    <w:p w:rsidR="00F466DD" w:rsidRPr="005B59DA" w:rsidRDefault="00F466DD" w:rsidP="00F466DD">
      <w:pPr>
        <w:pStyle w:val="ListParagraph"/>
        <w:spacing w:after="60" w:line="240" w:lineRule="auto"/>
        <w:ind w:left="360" w:hanging="360"/>
        <w:contextualSpacing w:val="0"/>
        <w:rPr>
          <w:rFonts w:ascii="Arial" w:hAnsi="Arial" w:cs="Arial"/>
          <w:b/>
          <w:bCs/>
          <w:sz w:val="24"/>
          <w:szCs w:val="24"/>
          <w:u w:val="single"/>
        </w:rPr>
      </w:pPr>
      <w:r w:rsidRPr="005B59DA">
        <w:rPr>
          <w:rFonts w:ascii="Arial" w:hAnsi="Arial" w:cs="Arial"/>
          <w:b/>
          <w:bCs/>
          <w:sz w:val="24"/>
          <w:szCs w:val="24"/>
          <w:u w:val="single"/>
        </w:rPr>
        <w:t xml:space="preserve">Personal Responsibilities </w:t>
      </w:r>
    </w:p>
    <w:p w:rsidR="00F466DD" w:rsidRPr="005B59DA" w:rsidRDefault="00F466DD" w:rsidP="00F466DD">
      <w:pPr>
        <w:numPr>
          <w:ilvl w:val="0"/>
          <w:numId w:val="7"/>
        </w:numPr>
        <w:spacing w:after="60"/>
        <w:ind w:left="360"/>
        <w:rPr>
          <w:rFonts w:ascii="Arial" w:hAnsi="Arial" w:cs="Arial"/>
          <w:spacing w:val="-4"/>
        </w:rPr>
      </w:pPr>
      <w:r w:rsidRPr="005B59DA">
        <w:rPr>
          <w:rFonts w:ascii="Arial" w:hAnsi="Arial" w:cs="Arial"/>
          <w:spacing w:val="-4"/>
        </w:rPr>
        <w:t xml:space="preserve">It is critical that individuals </w:t>
      </w:r>
      <w:r w:rsidRPr="005B59DA">
        <w:rPr>
          <w:rFonts w:ascii="Arial" w:hAnsi="Arial" w:cs="Arial"/>
          <w:b/>
          <w:bCs/>
          <w:spacing w:val="-4"/>
        </w:rPr>
        <w:t>DO NOT</w:t>
      </w:r>
      <w:r w:rsidRPr="005B59DA">
        <w:rPr>
          <w:rFonts w:ascii="Arial" w:hAnsi="Arial" w:cs="Arial"/>
          <w:spacing w:val="-4"/>
        </w:rPr>
        <w:t xml:space="preserve"> report to work while they are experiencing illness symptoms such as fever, cough, shortness of breath</w:t>
      </w:r>
      <w:r w:rsidR="00F248F8" w:rsidRPr="005B59DA">
        <w:rPr>
          <w:rFonts w:ascii="Arial" w:hAnsi="Arial" w:cs="Arial"/>
          <w:spacing w:val="-4"/>
        </w:rPr>
        <w:t>, sore throat, runny/stuffy nose, body aches, chills, fatigue, lack of smell or taste.</w:t>
      </w:r>
    </w:p>
    <w:p w:rsidR="00B34875" w:rsidRPr="005B59DA" w:rsidRDefault="00F466DD" w:rsidP="00F466DD">
      <w:pPr>
        <w:numPr>
          <w:ilvl w:val="0"/>
          <w:numId w:val="7"/>
        </w:numPr>
        <w:spacing w:after="60"/>
        <w:ind w:left="360"/>
        <w:rPr>
          <w:rFonts w:ascii="Arial" w:hAnsi="Arial" w:cs="Arial"/>
        </w:rPr>
      </w:pPr>
      <w:r w:rsidRPr="005B59DA">
        <w:rPr>
          <w:rFonts w:ascii="Arial" w:hAnsi="Arial" w:cs="Arial"/>
        </w:rPr>
        <w:t>Individuals should seek medical attention if they develop these symptoms.</w:t>
      </w:r>
    </w:p>
    <w:p w:rsidR="00B34875" w:rsidRPr="005B59DA" w:rsidRDefault="00B34875" w:rsidP="00B34875">
      <w:pPr>
        <w:rPr>
          <w:rFonts w:ascii="Arial" w:hAnsi="Arial" w:cs="Arial"/>
          <w:b/>
          <w:u w:val="single"/>
        </w:rPr>
      </w:pPr>
      <w:r w:rsidRPr="005B59DA">
        <w:rPr>
          <w:rFonts w:ascii="Arial" w:hAnsi="Arial" w:cs="Arial"/>
          <w:b/>
          <w:u w:val="single"/>
        </w:rPr>
        <w:t>Pre-Shift Meeting</w:t>
      </w:r>
    </w:p>
    <w:p w:rsidR="00B34875" w:rsidRPr="005B59DA" w:rsidRDefault="00B34875" w:rsidP="00B34875">
      <w:pPr>
        <w:spacing w:before="268" w:line="246" w:lineRule="exact"/>
        <w:textAlignment w:val="baseline"/>
        <w:rPr>
          <w:rFonts w:ascii="Arial" w:eastAsia="Calibri" w:hAnsi="Arial" w:cs="Arial"/>
          <w:b/>
          <w:color w:val="000000"/>
        </w:rPr>
      </w:pPr>
      <w:r w:rsidRPr="005B59DA">
        <w:rPr>
          <w:rFonts w:ascii="Arial" w:eastAsia="Calibri" w:hAnsi="Arial" w:cs="Arial"/>
          <w:b/>
          <w:color w:val="000000"/>
        </w:rPr>
        <w:t>Before the start of each shift, we ask that each employee ask themselves these 5 questions:</w:t>
      </w:r>
    </w:p>
    <w:p w:rsidR="00B34875" w:rsidRPr="005B59DA" w:rsidRDefault="00B34875" w:rsidP="00B34875">
      <w:pPr>
        <w:numPr>
          <w:ilvl w:val="0"/>
          <w:numId w:val="8"/>
        </w:numPr>
        <w:tabs>
          <w:tab w:val="clear" w:pos="360"/>
          <w:tab w:val="left" w:pos="1152"/>
        </w:tabs>
        <w:spacing w:before="9" w:line="269" w:lineRule="exact"/>
        <w:ind w:left="1152" w:right="144" w:hanging="360"/>
        <w:jc w:val="both"/>
        <w:textAlignment w:val="baseline"/>
        <w:rPr>
          <w:rFonts w:ascii="Arial" w:eastAsia="Calibri" w:hAnsi="Arial" w:cs="Arial"/>
          <w:color w:val="000000"/>
        </w:rPr>
      </w:pPr>
      <w:r w:rsidRPr="005B59DA">
        <w:rPr>
          <w:rFonts w:ascii="Arial" w:eastAsia="Calibri" w:hAnsi="Arial" w:cs="Arial"/>
          <w:color w:val="000000"/>
        </w:rPr>
        <w:t>Are you having trouble breathing or have you had flu-like symptoms within the past 48 hours, including: fever, cough, shortness of breath, sore throat, runny/stuffy nose, body aches, chills, fatigue, lack of smell or taste?</w:t>
      </w:r>
    </w:p>
    <w:p w:rsidR="00B34875" w:rsidRPr="005B59DA" w:rsidRDefault="00B34875" w:rsidP="00B34875">
      <w:pPr>
        <w:tabs>
          <w:tab w:val="left" w:pos="360"/>
          <w:tab w:val="left" w:pos="1152"/>
        </w:tabs>
        <w:spacing w:before="9" w:line="269" w:lineRule="exact"/>
        <w:ind w:left="792" w:right="144"/>
        <w:jc w:val="both"/>
        <w:textAlignment w:val="baseline"/>
        <w:rPr>
          <w:rFonts w:ascii="Arial" w:eastAsia="Calibri" w:hAnsi="Arial" w:cs="Arial"/>
          <w:color w:val="000000"/>
          <w:u w:val="single"/>
        </w:rPr>
      </w:pPr>
      <w:r w:rsidRPr="005B59DA">
        <w:rPr>
          <w:rFonts w:ascii="Arial" w:eastAsia="Calibri" w:hAnsi="Arial" w:cs="Arial"/>
          <w:color w:val="000000"/>
          <w:u w:val="single"/>
        </w:rPr>
        <w:t>In the past 14 days:</w:t>
      </w:r>
    </w:p>
    <w:p w:rsidR="00B34875" w:rsidRPr="005B59DA" w:rsidRDefault="00B34875" w:rsidP="00B34875">
      <w:pPr>
        <w:numPr>
          <w:ilvl w:val="0"/>
          <w:numId w:val="8"/>
        </w:numPr>
        <w:tabs>
          <w:tab w:val="clear" w:pos="360"/>
          <w:tab w:val="left" w:pos="1152"/>
        </w:tabs>
        <w:spacing w:before="35" w:line="238" w:lineRule="exact"/>
        <w:ind w:left="1152" w:hanging="360"/>
        <w:jc w:val="both"/>
        <w:textAlignment w:val="baseline"/>
        <w:rPr>
          <w:rFonts w:ascii="Arial" w:eastAsia="Calibri" w:hAnsi="Arial" w:cs="Arial"/>
          <w:color w:val="000000"/>
        </w:rPr>
      </w:pPr>
      <w:r w:rsidRPr="005B59DA">
        <w:rPr>
          <w:rFonts w:ascii="Arial" w:eastAsia="Calibri" w:hAnsi="Arial" w:cs="Arial"/>
          <w:color w:val="000000"/>
        </w:rPr>
        <w:t>Have you, or anyone in your family, been in contact with a person that has tested positive for COVID-19?</w:t>
      </w:r>
    </w:p>
    <w:p w:rsidR="00B34875" w:rsidRPr="005B59DA" w:rsidRDefault="00B34875" w:rsidP="00B34875">
      <w:pPr>
        <w:numPr>
          <w:ilvl w:val="0"/>
          <w:numId w:val="8"/>
        </w:numPr>
        <w:tabs>
          <w:tab w:val="clear" w:pos="360"/>
          <w:tab w:val="left" w:pos="1152"/>
        </w:tabs>
        <w:spacing w:before="17" w:line="269" w:lineRule="exact"/>
        <w:ind w:left="1152" w:right="144" w:hanging="360"/>
        <w:jc w:val="both"/>
        <w:textAlignment w:val="baseline"/>
        <w:rPr>
          <w:rFonts w:ascii="Arial" w:eastAsia="Calibri" w:hAnsi="Arial" w:cs="Arial"/>
          <w:color w:val="000000"/>
        </w:rPr>
      </w:pPr>
      <w:r w:rsidRPr="005B59DA">
        <w:rPr>
          <w:rFonts w:ascii="Arial" w:eastAsia="Calibri" w:hAnsi="Arial" w:cs="Arial"/>
          <w:color w:val="000000"/>
        </w:rPr>
        <w:t>Have you, or anyone in your family, been in contact with a person that is in the process of being tested for COVID-19?</w:t>
      </w:r>
    </w:p>
    <w:p w:rsidR="00B34875" w:rsidRPr="005B59DA" w:rsidRDefault="00B34875" w:rsidP="00B34875">
      <w:pPr>
        <w:numPr>
          <w:ilvl w:val="0"/>
          <w:numId w:val="8"/>
        </w:numPr>
        <w:tabs>
          <w:tab w:val="clear" w:pos="360"/>
          <w:tab w:val="left" w:pos="1152"/>
        </w:tabs>
        <w:spacing w:before="47" w:line="238" w:lineRule="exact"/>
        <w:ind w:left="1152" w:hanging="360"/>
        <w:jc w:val="both"/>
        <w:textAlignment w:val="baseline"/>
        <w:rPr>
          <w:rFonts w:ascii="Arial" w:eastAsia="Calibri" w:hAnsi="Arial" w:cs="Arial"/>
          <w:color w:val="000000"/>
        </w:rPr>
      </w:pPr>
      <w:r w:rsidRPr="005B59DA">
        <w:rPr>
          <w:rFonts w:ascii="Arial" w:eastAsia="Calibri" w:hAnsi="Arial" w:cs="Arial"/>
          <w:color w:val="000000"/>
        </w:rPr>
        <w:t>Have you, or anyone in your family traveled internationally or domestically?</w:t>
      </w:r>
    </w:p>
    <w:p w:rsidR="00B34875" w:rsidRPr="005B59DA" w:rsidRDefault="00B34875" w:rsidP="00B34875">
      <w:pPr>
        <w:numPr>
          <w:ilvl w:val="0"/>
          <w:numId w:val="8"/>
        </w:numPr>
        <w:tabs>
          <w:tab w:val="clear" w:pos="360"/>
          <w:tab w:val="left" w:pos="1152"/>
        </w:tabs>
        <w:spacing w:before="41" w:line="238" w:lineRule="exact"/>
        <w:ind w:left="1152" w:hanging="360"/>
        <w:jc w:val="both"/>
        <w:textAlignment w:val="baseline"/>
        <w:rPr>
          <w:rFonts w:ascii="Arial" w:eastAsia="Calibri" w:hAnsi="Arial" w:cs="Arial"/>
          <w:color w:val="000000"/>
        </w:rPr>
      </w:pPr>
      <w:r w:rsidRPr="005B59DA">
        <w:rPr>
          <w:rFonts w:ascii="Arial" w:eastAsia="Calibri" w:hAnsi="Arial" w:cs="Arial"/>
          <w:color w:val="000000"/>
        </w:rPr>
        <w:t>Have you been medically directed to self-quarantine due to possible exposure to COVID-19?</w:t>
      </w:r>
    </w:p>
    <w:p w:rsidR="00B34875" w:rsidRPr="005B59DA" w:rsidRDefault="00B34875" w:rsidP="00B34875">
      <w:pPr>
        <w:spacing w:before="316" w:line="237" w:lineRule="exact"/>
        <w:ind w:right="72"/>
        <w:jc w:val="both"/>
        <w:textAlignment w:val="baseline"/>
        <w:rPr>
          <w:rFonts w:ascii="Arial" w:eastAsia="Calibri" w:hAnsi="Arial" w:cs="Arial"/>
          <w:b/>
          <w:color w:val="000000"/>
        </w:rPr>
      </w:pPr>
      <w:r w:rsidRPr="005B59DA">
        <w:rPr>
          <w:rFonts w:ascii="Arial" w:eastAsia="Calibri" w:hAnsi="Arial" w:cs="Arial"/>
          <w:b/>
          <w:color w:val="000000"/>
        </w:rPr>
        <w:t>Employees are encouraged to privately report a “Yes" answer to any of these questions to their direct supervisor via phone call, text or Email. If “Yes,” the worker must NOT report to work that day AND leave the work site immediately if information is discovered during the work shift.</w:t>
      </w:r>
    </w:p>
    <w:p w:rsidR="00F466DD" w:rsidRPr="005B59DA" w:rsidRDefault="00F466DD" w:rsidP="00B34875">
      <w:pPr>
        <w:spacing w:after="60"/>
        <w:rPr>
          <w:rFonts w:ascii="Arial" w:hAnsi="Arial" w:cs="Arial"/>
        </w:rPr>
      </w:pPr>
      <w:r w:rsidRPr="005B59DA">
        <w:rPr>
          <w:rFonts w:ascii="Arial" w:hAnsi="Arial" w:cs="Arial"/>
        </w:rPr>
        <w:t xml:space="preserve">  </w:t>
      </w:r>
    </w:p>
    <w:p w:rsidR="00F466DD" w:rsidRPr="005B59DA" w:rsidRDefault="00F466DD" w:rsidP="00F466DD">
      <w:pPr>
        <w:pStyle w:val="ListParagraph"/>
        <w:spacing w:after="60" w:line="240" w:lineRule="auto"/>
        <w:ind w:left="360" w:hanging="360"/>
        <w:contextualSpacing w:val="0"/>
        <w:rPr>
          <w:rFonts w:ascii="Arial" w:hAnsi="Arial" w:cs="Arial"/>
          <w:b/>
          <w:bCs/>
          <w:sz w:val="24"/>
          <w:szCs w:val="24"/>
          <w:u w:val="single"/>
        </w:rPr>
      </w:pPr>
      <w:r w:rsidRPr="005B59DA">
        <w:rPr>
          <w:rFonts w:ascii="Arial" w:hAnsi="Arial" w:cs="Arial"/>
          <w:b/>
          <w:bCs/>
          <w:sz w:val="24"/>
          <w:szCs w:val="24"/>
          <w:u w:val="single"/>
        </w:rPr>
        <w:t xml:space="preserve">Social Distancing </w:t>
      </w:r>
    </w:p>
    <w:p w:rsidR="00F466DD" w:rsidRPr="005B59DA" w:rsidRDefault="00F466DD" w:rsidP="00F466DD">
      <w:pPr>
        <w:numPr>
          <w:ilvl w:val="0"/>
          <w:numId w:val="7"/>
        </w:numPr>
        <w:spacing w:after="60"/>
        <w:ind w:left="360"/>
        <w:rPr>
          <w:rFonts w:ascii="Arial" w:hAnsi="Arial" w:cs="Arial"/>
        </w:rPr>
      </w:pPr>
      <w:r w:rsidRPr="005B59DA">
        <w:rPr>
          <w:rFonts w:ascii="Arial" w:hAnsi="Arial" w:cs="Arial"/>
          <w:b/>
          <w:bCs/>
        </w:rPr>
        <w:t>Do not host large group meetings</w:t>
      </w:r>
      <w:r w:rsidRPr="005B59DA">
        <w:rPr>
          <w:rFonts w:ascii="Arial" w:hAnsi="Arial" w:cs="Arial"/>
        </w:rPr>
        <w:t xml:space="preserve">. CDC recommends that we avoid gatherings of 10+ people; and when meeting, that we keep a 6-foot distance between people. Perform meetings online or via conference call whenever possible.  </w:t>
      </w:r>
    </w:p>
    <w:p w:rsidR="00F248F8" w:rsidRPr="005B59DA" w:rsidRDefault="00F466DD" w:rsidP="00F248F8">
      <w:pPr>
        <w:numPr>
          <w:ilvl w:val="0"/>
          <w:numId w:val="7"/>
        </w:numPr>
        <w:spacing w:after="60"/>
        <w:ind w:left="360"/>
        <w:rPr>
          <w:rFonts w:ascii="Arial" w:hAnsi="Arial" w:cs="Arial"/>
        </w:rPr>
      </w:pPr>
      <w:r w:rsidRPr="005B59DA">
        <w:rPr>
          <w:rFonts w:ascii="Arial" w:hAnsi="Arial" w:cs="Arial"/>
        </w:rPr>
        <w:t xml:space="preserve">To limit the number of people on a jobsite, </w:t>
      </w:r>
      <w:r w:rsidRPr="005B59DA">
        <w:rPr>
          <w:rFonts w:ascii="Arial" w:hAnsi="Arial" w:cs="Arial"/>
          <w:b/>
          <w:bCs/>
        </w:rPr>
        <w:t>allow non-essential personnel to work from home when possible</w:t>
      </w:r>
      <w:r w:rsidRPr="005B59DA">
        <w:rPr>
          <w:rFonts w:ascii="Arial" w:hAnsi="Arial" w:cs="Arial"/>
        </w:rPr>
        <w:t xml:space="preserve">. </w:t>
      </w:r>
    </w:p>
    <w:p w:rsidR="00F248F8" w:rsidRPr="005B59DA" w:rsidRDefault="00F466DD" w:rsidP="00F248F8">
      <w:pPr>
        <w:numPr>
          <w:ilvl w:val="0"/>
          <w:numId w:val="7"/>
        </w:numPr>
        <w:spacing w:after="60"/>
        <w:ind w:left="360"/>
        <w:rPr>
          <w:rFonts w:ascii="Arial" w:hAnsi="Arial" w:cs="Arial"/>
        </w:rPr>
      </w:pPr>
      <w:r w:rsidRPr="005B59DA">
        <w:rPr>
          <w:rFonts w:ascii="Arial" w:hAnsi="Arial" w:cs="Arial"/>
        </w:rPr>
        <w:t>Eliminate hand-shaking</w:t>
      </w:r>
      <w:r w:rsidR="00F248F8" w:rsidRPr="005B59DA">
        <w:rPr>
          <w:rFonts w:ascii="Arial" w:hAnsi="Arial" w:cs="Arial"/>
        </w:rPr>
        <w:t>, fist bumps, or</w:t>
      </w:r>
      <w:r w:rsidRPr="005B59DA">
        <w:rPr>
          <w:rFonts w:ascii="Arial" w:hAnsi="Arial" w:cs="Arial"/>
        </w:rPr>
        <w:t xml:space="preserve"> an</w:t>
      </w:r>
      <w:r w:rsidR="00F248F8" w:rsidRPr="005B59DA">
        <w:rPr>
          <w:rFonts w:ascii="Arial" w:hAnsi="Arial" w:cs="Arial"/>
        </w:rPr>
        <w:t>y</w:t>
      </w:r>
      <w:r w:rsidRPr="005B59DA">
        <w:rPr>
          <w:rFonts w:ascii="Arial" w:hAnsi="Arial" w:cs="Arial"/>
        </w:rPr>
        <w:t xml:space="preserve"> other contact greetings. </w:t>
      </w:r>
    </w:p>
    <w:p w:rsidR="00F248F8" w:rsidRPr="005B59DA" w:rsidRDefault="00F248F8" w:rsidP="00F248F8">
      <w:pPr>
        <w:numPr>
          <w:ilvl w:val="0"/>
          <w:numId w:val="8"/>
        </w:numPr>
        <w:tabs>
          <w:tab w:val="clear" w:pos="360"/>
          <w:tab w:val="left" w:pos="1152"/>
        </w:tabs>
        <w:spacing w:before="40" w:line="238" w:lineRule="exact"/>
        <w:ind w:left="360" w:hanging="360"/>
        <w:textAlignment w:val="baseline"/>
        <w:rPr>
          <w:rFonts w:ascii="Arial" w:eastAsia="Calibri" w:hAnsi="Arial" w:cs="Arial"/>
          <w:color w:val="000000"/>
        </w:rPr>
      </w:pPr>
      <w:r w:rsidRPr="005B59DA">
        <w:rPr>
          <w:rFonts w:ascii="Arial" w:eastAsia="Calibri" w:hAnsi="Arial" w:cs="Arial"/>
          <w:color w:val="000000"/>
        </w:rPr>
        <w:t>Avoid any unnecessary face to face conversations.</w:t>
      </w:r>
    </w:p>
    <w:p w:rsidR="00F466DD" w:rsidRPr="005B59DA" w:rsidRDefault="00F248F8" w:rsidP="00F248F8">
      <w:pPr>
        <w:numPr>
          <w:ilvl w:val="0"/>
          <w:numId w:val="8"/>
        </w:numPr>
        <w:tabs>
          <w:tab w:val="clear" w:pos="360"/>
          <w:tab w:val="left" w:pos="1152"/>
        </w:tabs>
        <w:spacing w:before="35" w:line="238" w:lineRule="exact"/>
        <w:ind w:left="360" w:hanging="360"/>
        <w:textAlignment w:val="baseline"/>
        <w:rPr>
          <w:rFonts w:ascii="Arial" w:eastAsia="Calibri" w:hAnsi="Arial" w:cs="Arial"/>
          <w:color w:val="000000"/>
          <w:spacing w:val="1"/>
        </w:rPr>
      </w:pPr>
      <w:r w:rsidRPr="005B59DA">
        <w:rPr>
          <w:rFonts w:ascii="Arial" w:eastAsia="Calibri" w:hAnsi="Arial" w:cs="Arial"/>
          <w:color w:val="000000"/>
          <w:spacing w:val="1"/>
        </w:rPr>
        <w:t>Avoid eating or drinking near others</w:t>
      </w:r>
    </w:p>
    <w:p w:rsidR="00F466DD" w:rsidRPr="005B59DA" w:rsidRDefault="00F466DD" w:rsidP="00F466DD">
      <w:pPr>
        <w:spacing w:after="60"/>
        <w:ind w:left="360" w:hanging="360"/>
        <w:rPr>
          <w:rFonts w:ascii="Arial" w:hAnsi="Arial" w:cs="Arial"/>
          <w:b/>
          <w:bCs/>
        </w:rPr>
      </w:pPr>
    </w:p>
    <w:p w:rsidR="00F466DD" w:rsidRPr="005B59DA" w:rsidRDefault="00F466DD" w:rsidP="00F466DD">
      <w:pPr>
        <w:pStyle w:val="ListParagraph"/>
        <w:spacing w:after="60" w:line="240" w:lineRule="auto"/>
        <w:ind w:left="360" w:hanging="360"/>
        <w:contextualSpacing w:val="0"/>
        <w:rPr>
          <w:rFonts w:ascii="Arial" w:hAnsi="Arial" w:cs="Arial"/>
          <w:b/>
          <w:bCs/>
          <w:sz w:val="24"/>
          <w:szCs w:val="24"/>
          <w:u w:val="single"/>
        </w:rPr>
      </w:pPr>
      <w:r w:rsidRPr="005B59DA">
        <w:rPr>
          <w:rFonts w:ascii="Arial" w:hAnsi="Arial" w:cs="Arial"/>
          <w:b/>
          <w:bCs/>
          <w:sz w:val="24"/>
          <w:szCs w:val="24"/>
          <w:u w:val="single"/>
        </w:rPr>
        <w:t xml:space="preserve">Jobsite / Office Practices </w:t>
      </w:r>
      <w:r w:rsidR="00B34875" w:rsidRPr="005B59DA">
        <w:rPr>
          <w:rFonts w:ascii="Arial" w:hAnsi="Arial" w:cs="Arial"/>
          <w:b/>
          <w:bCs/>
          <w:sz w:val="24"/>
          <w:szCs w:val="24"/>
          <w:u w:val="single"/>
        </w:rPr>
        <w:t>and Personal Hygiene</w:t>
      </w:r>
    </w:p>
    <w:p w:rsidR="00F466DD" w:rsidRPr="005B59DA" w:rsidRDefault="00F466DD" w:rsidP="00F466DD">
      <w:pPr>
        <w:numPr>
          <w:ilvl w:val="0"/>
          <w:numId w:val="7"/>
        </w:numPr>
        <w:spacing w:after="60"/>
        <w:ind w:left="360"/>
        <w:rPr>
          <w:rFonts w:ascii="Arial" w:hAnsi="Arial" w:cs="Arial"/>
        </w:rPr>
      </w:pPr>
      <w:r w:rsidRPr="005B59DA">
        <w:rPr>
          <w:rFonts w:ascii="Arial" w:hAnsi="Arial" w:cs="Arial"/>
        </w:rPr>
        <w:t xml:space="preserve">Communicate key CDC recommendations (and post signage where appropriate) to your staff and tradespeople: </w:t>
      </w:r>
    </w:p>
    <w:p w:rsidR="00F466DD" w:rsidRPr="005B59DA" w:rsidRDefault="008962AA" w:rsidP="00F466DD">
      <w:pPr>
        <w:numPr>
          <w:ilvl w:val="1"/>
          <w:numId w:val="7"/>
        </w:numPr>
        <w:spacing w:after="60"/>
        <w:ind w:left="1080"/>
        <w:rPr>
          <w:rFonts w:ascii="Arial" w:hAnsi="Arial" w:cs="Arial"/>
        </w:rPr>
      </w:pPr>
      <w:hyperlink r:id="rId7" w:history="1">
        <w:r w:rsidR="00F466DD" w:rsidRPr="005B59DA">
          <w:rPr>
            <w:rFonts w:ascii="Arial" w:hAnsi="Arial" w:cs="Arial"/>
            <w:color w:val="0000FF" w:themeColor="hyperlink"/>
            <w:u w:val="single"/>
          </w:rPr>
          <w:t>How to protect yourself</w:t>
        </w:r>
      </w:hyperlink>
    </w:p>
    <w:p w:rsidR="00F466DD" w:rsidRPr="005B59DA" w:rsidRDefault="008962AA" w:rsidP="00F466DD">
      <w:pPr>
        <w:numPr>
          <w:ilvl w:val="1"/>
          <w:numId w:val="7"/>
        </w:numPr>
        <w:spacing w:after="60"/>
        <w:ind w:left="1080"/>
        <w:rPr>
          <w:rFonts w:ascii="Arial" w:hAnsi="Arial" w:cs="Arial"/>
        </w:rPr>
      </w:pPr>
      <w:hyperlink r:id="rId8" w:history="1">
        <w:r w:rsidR="00F466DD" w:rsidRPr="005B59DA">
          <w:rPr>
            <w:rFonts w:ascii="Arial" w:hAnsi="Arial" w:cs="Arial"/>
            <w:color w:val="0000FF" w:themeColor="hyperlink"/>
            <w:u w:val="single"/>
          </w:rPr>
          <w:t>COVID-19 Frequently Asked Questions</w:t>
        </w:r>
      </w:hyperlink>
    </w:p>
    <w:p w:rsidR="00F466DD" w:rsidRPr="005B59DA" w:rsidRDefault="00F466DD" w:rsidP="00F466DD">
      <w:pPr>
        <w:numPr>
          <w:ilvl w:val="0"/>
          <w:numId w:val="7"/>
        </w:numPr>
        <w:spacing w:after="60"/>
        <w:ind w:left="360"/>
        <w:rPr>
          <w:rFonts w:ascii="Arial" w:hAnsi="Arial" w:cs="Arial"/>
        </w:rPr>
      </w:pPr>
      <w:r w:rsidRPr="005B59DA">
        <w:rPr>
          <w:rFonts w:ascii="Arial" w:hAnsi="Arial" w:cs="Arial"/>
        </w:rPr>
        <w:t xml:space="preserve">Place posters that encourage </w:t>
      </w:r>
      <w:hyperlink r:id="rId9" w:history="1">
        <w:r w:rsidRPr="005B59DA">
          <w:rPr>
            <w:rFonts w:ascii="Arial" w:hAnsi="Arial" w:cs="Arial"/>
            <w:color w:val="0000FF" w:themeColor="hyperlink"/>
            <w:u w:val="single"/>
          </w:rPr>
          <w:t>staying home when sick</w:t>
        </w:r>
      </w:hyperlink>
      <w:r w:rsidRPr="005B59DA">
        <w:rPr>
          <w:rFonts w:ascii="Arial" w:hAnsi="Arial" w:cs="Arial"/>
        </w:rPr>
        <w:t xml:space="preserve">, </w:t>
      </w:r>
      <w:hyperlink r:id="rId10" w:history="1">
        <w:r w:rsidRPr="005B59DA">
          <w:rPr>
            <w:rFonts w:ascii="Arial" w:hAnsi="Arial" w:cs="Arial"/>
            <w:color w:val="0000FF" w:themeColor="hyperlink"/>
            <w:u w:val="single"/>
          </w:rPr>
          <w:t>cough and sneeze etiquette</w:t>
        </w:r>
      </w:hyperlink>
      <w:r w:rsidRPr="005B59DA">
        <w:rPr>
          <w:rFonts w:ascii="Arial" w:hAnsi="Arial" w:cs="Arial"/>
        </w:rPr>
        <w:t xml:space="preserve">, and </w:t>
      </w:r>
      <w:hyperlink r:id="rId11" w:history="1">
        <w:r w:rsidRPr="005B59DA">
          <w:rPr>
            <w:rFonts w:ascii="Arial" w:hAnsi="Arial" w:cs="Arial"/>
            <w:color w:val="0000FF" w:themeColor="hyperlink"/>
            <w:u w:val="single"/>
          </w:rPr>
          <w:t>hand hygiene</w:t>
        </w:r>
      </w:hyperlink>
      <w:r w:rsidRPr="005B59DA">
        <w:rPr>
          <w:rFonts w:ascii="Arial" w:hAnsi="Arial" w:cs="Arial"/>
        </w:rPr>
        <w:t xml:space="preserve"> at the entrance to your workplace and in other workplace areas where they are likely to be seen. </w:t>
      </w:r>
    </w:p>
    <w:p w:rsidR="00F466DD" w:rsidRPr="005B59DA" w:rsidRDefault="00F466DD" w:rsidP="00F466DD">
      <w:pPr>
        <w:numPr>
          <w:ilvl w:val="0"/>
          <w:numId w:val="7"/>
        </w:numPr>
        <w:spacing w:after="60"/>
        <w:ind w:left="360"/>
        <w:rPr>
          <w:rFonts w:ascii="Arial" w:hAnsi="Arial" w:cs="Arial"/>
        </w:rPr>
      </w:pPr>
      <w:bookmarkStart w:id="0" w:name="_Hlk36121771"/>
      <w:r w:rsidRPr="005B59DA">
        <w:rPr>
          <w:rFonts w:ascii="Arial" w:hAnsi="Arial" w:cs="Arial"/>
        </w:rPr>
        <w:t xml:space="preserve">Instruct employees to clean their hands often with soap and water for at least 20 seconds.  When washing is not possible, use of alcohol-based hand sanitizer that contains at least 60-95% alcohol is encouraged as an alternative. </w:t>
      </w:r>
    </w:p>
    <w:p w:rsidR="00F466DD" w:rsidRPr="005B59DA" w:rsidRDefault="00F466DD" w:rsidP="00F466DD">
      <w:pPr>
        <w:numPr>
          <w:ilvl w:val="0"/>
          <w:numId w:val="7"/>
        </w:numPr>
        <w:spacing w:after="60"/>
        <w:ind w:left="360"/>
        <w:rPr>
          <w:rFonts w:ascii="Arial" w:hAnsi="Arial" w:cs="Arial"/>
        </w:rPr>
      </w:pPr>
      <w:r w:rsidRPr="005B59DA">
        <w:rPr>
          <w:rFonts w:ascii="Arial" w:hAnsi="Arial" w:cs="Arial"/>
        </w:rPr>
        <w:t xml:space="preserve">Provide soap and water and alcohol-based hand sanitizers (with an alcohol content of 60-95%) in the workplace. Ensure that adequate supplies are maintained. Place </w:t>
      </w:r>
      <w:r w:rsidRPr="005B59DA">
        <w:rPr>
          <w:rFonts w:ascii="Arial" w:hAnsi="Arial" w:cs="Arial"/>
          <w:spacing w:val="-4"/>
        </w:rPr>
        <w:t>hand sanitizers in multiple locations and conference rooms to encourage hand hygiene</w:t>
      </w:r>
      <w:bookmarkEnd w:id="0"/>
      <w:r w:rsidRPr="005B59DA">
        <w:rPr>
          <w:rFonts w:ascii="Arial" w:hAnsi="Arial" w:cs="Arial"/>
          <w:spacing w:val="-4"/>
        </w:rPr>
        <w:t>.</w:t>
      </w:r>
    </w:p>
    <w:p w:rsidR="00F466DD" w:rsidRPr="005B59DA" w:rsidRDefault="00F466DD" w:rsidP="00F466DD">
      <w:pPr>
        <w:numPr>
          <w:ilvl w:val="0"/>
          <w:numId w:val="7"/>
        </w:numPr>
        <w:spacing w:after="60"/>
        <w:ind w:left="360"/>
        <w:rPr>
          <w:rFonts w:ascii="Arial" w:hAnsi="Arial" w:cs="Arial"/>
        </w:rPr>
      </w:pPr>
      <w:r w:rsidRPr="005B59DA">
        <w:rPr>
          <w:rFonts w:ascii="Arial" w:hAnsi="Arial" w:cs="Arial"/>
        </w:rPr>
        <w:t>Do not congregate in lunch areas.</w:t>
      </w:r>
    </w:p>
    <w:p w:rsidR="00F466DD" w:rsidRPr="005B59DA" w:rsidRDefault="00F466DD" w:rsidP="00F466DD">
      <w:pPr>
        <w:numPr>
          <w:ilvl w:val="0"/>
          <w:numId w:val="7"/>
        </w:numPr>
        <w:spacing w:after="60"/>
        <w:ind w:left="360"/>
        <w:rPr>
          <w:rFonts w:ascii="Arial" w:hAnsi="Arial" w:cs="Arial"/>
        </w:rPr>
      </w:pPr>
      <w:r w:rsidRPr="005B59DA">
        <w:rPr>
          <w:rFonts w:ascii="Arial" w:hAnsi="Arial" w:cs="Arial"/>
        </w:rPr>
        <w:t xml:space="preserve">Avoid sharing tools. </w:t>
      </w:r>
      <w:r w:rsidR="00B34875" w:rsidRPr="005B59DA">
        <w:rPr>
          <w:rFonts w:ascii="Arial" w:hAnsi="Arial" w:cs="Arial"/>
        </w:rPr>
        <w:t>S</w:t>
      </w:r>
      <w:r w:rsidRPr="005B59DA">
        <w:rPr>
          <w:rFonts w:ascii="Arial" w:hAnsi="Arial" w:cs="Arial"/>
        </w:rPr>
        <w:t>anitize between us</w:t>
      </w:r>
      <w:r w:rsidR="00B34875" w:rsidRPr="005B59DA">
        <w:rPr>
          <w:rFonts w:ascii="Arial" w:hAnsi="Arial" w:cs="Arial"/>
        </w:rPr>
        <w:t>e</w:t>
      </w:r>
      <w:r w:rsidRPr="005B59DA">
        <w:rPr>
          <w:rFonts w:ascii="Arial" w:hAnsi="Arial" w:cs="Arial"/>
        </w:rPr>
        <w:t>s.</w:t>
      </w:r>
    </w:p>
    <w:p w:rsidR="00F466DD" w:rsidRPr="005B59DA" w:rsidRDefault="00F466DD" w:rsidP="00F466DD">
      <w:pPr>
        <w:numPr>
          <w:ilvl w:val="0"/>
          <w:numId w:val="7"/>
        </w:numPr>
        <w:spacing w:after="60"/>
        <w:ind w:left="360"/>
        <w:rPr>
          <w:rFonts w:ascii="Arial" w:hAnsi="Arial" w:cs="Arial"/>
        </w:rPr>
      </w:pPr>
      <w:r w:rsidRPr="005B59DA">
        <w:rPr>
          <w:rFonts w:ascii="Arial" w:hAnsi="Arial" w:cs="Arial"/>
        </w:rPr>
        <w:t xml:space="preserve">Do not share personal protection equipment (PPE). </w:t>
      </w:r>
    </w:p>
    <w:p w:rsidR="00F466DD" w:rsidRPr="005B59DA" w:rsidRDefault="00F466DD" w:rsidP="00F466DD">
      <w:pPr>
        <w:numPr>
          <w:ilvl w:val="0"/>
          <w:numId w:val="7"/>
        </w:numPr>
        <w:spacing w:after="60"/>
        <w:ind w:left="360"/>
        <w:rPr>
          <w:rFonts w:ascii="Arial" w:hAnsi="Arial" w:cs="Arial"/>
        </w:rPr>
      </w:pPr>
      <w:r w:rsidRPr="005B59DA">
        <w:rPr>
          <w:rFonts w:ascii="Arial" w:hAnsi="Arial" w:cs="Arial"/>
        </w:rPr>
        <w:t>Sanitize reusable PPE per manufacturer’s recommendation prior to each use.</w:t>
      </w:r>
    </w:p>
    <w:p w:rsidR="00F466DD" w:rsidRPr="005B59DA" w:rsidRDefault="00F466DD" w:rsidP="00F466DD">
      <w:pPr>
        <w:numPr>
          <w:ilvl w:val="0"/>
          <w:numId w:val="7"/>
        </w:numPr>
        <w:spacing w:after="60"/>
        <w:ind w:left="360"/>
        <w:rPr>
          <w:rFonts w:ascii="Arial" w:hAnsi="Arial" w:cs="Arial"/>
        </w:rPr>
      </w:pPr>
      <w:r w:rsidRPr="005B59DA">
        <w:rPr>
          <w:rFonts w:ascii="Arial" w:hAnsi="Arial" w:cs="Arial"/>
        </w:rPr>
        <w:t xml:space="preserve">Ensure used, disposable PPE is disposed of properly. </w:t>
      </w:r>
    </w:p>
    <w:p w:rsidR="00B34875" w:rsidRPr="005B59DA" w:rsidRDefault="00B34875" w:rsidP="00F466DD">
      <w:pPr>
        <w:numPr>
          <w:ilvl w:val="0"/>
          <w:numId w:val="7"/>
        </w:numPr>
        <w:spacing w:after="60"/>
        <w:ind w:left="360"/>
        <w:rPr>
          <w:rFonts w:ascii="Arial" w:hAnsi="Arial" w:cs="Arial"/>
        </w:rPr>
      </w:pPr>
      <w:r w:rsidRPr="005B59DA">
        <w:rPr>
          <w:rFonts w:ascii="Arial" w:hAnsi="Arial" w:cs="Arial"/>
        </w:rPr>
        <w:t>Avoid touching you face, nose, eyes</w:t>
      </w:r>
      <w:r w:rsidR="00F248F8" w:rsidRPr="005B59DA">
        <w:rPr>
          <w:rFonts w:ascii="Arial" w:hAnsi="Arial" w:cs="Arial"/>
        </w:rPr>
        <w:t xml:space="preserve"> and</w:t>
      </w:r>
      <w:r w:rsidRPr="005B59DA">
        <w:rPr>
          <w:rFonts w:ascii="Arial" w:hAnsi="Arial" w:cs="Arial"/>
        </w:rPr>
        <w:t xml:space="preserve"> mouth</w:t>
      </w:r>
    </w:p>
    <w:p w:rsidR="00F466DD" w:rsidRPr="005B59DA" w:rsidRDefault="00F466DD" w:rsidP="00F466DD">
      <w:pPr>
        <w:numPr>
          <w:ilvl w:val="0"/>
          <w:numId w:val="7"/>
        </w:numPr>
        <w:spacing w:after="60"/>
        <w:ind w:left="360"/>
        <w:rPr>
          <w:rFonts w:ascii="Arial" w:hAnsi="Arial" w:cs="Arial"/>
        </w:rPr>
      </w:pPr>
      <w:r w:rsidRPr="005B59DA">
        <w:rPr>
          <w:rFonts w:ascii="Arial" w:hAnsi="Arial" w:cs="Arial"/>
        </w:rPr>
        <w:t xml:space="preserve">Utilize disposable gloves if required for the task; instruct workers to wash hands after removing gloves. </w:t>
      </w:r>
    </w:p>
    <w:p w:rsidR="00F466DD" w:rsidRPr="005B59DA" w:rsidRDefault="00F466DD" w:rsidP="00F466DD">
      <w:pPr>
        <w:numPr>
          <w:ilvl w:val="0"/>
          <w:numId w:val="7"/>
        </w:numPr>
        <w:spacing w:after="60"/>
        <w:ind w:left="360"/>
        <w:rPr>
          <w:rFonts w:ascii="Arial" w:hAnsi="Arial" w:cs="Arial"/>
        </w:rPr>
      </w:pPr>
      <w:r w:rsidRPr="005B59DA">
        <w:rPr>
          <w:rFonts w:ascii="Arial" w:hAnsi="Arial" w:cs="Arial"/>
        </w:rPr>
        <w:t>Disinfect reusable supplies and equipment.</w:t>
      </w:r>
    </w:p>
    <w:p w:rsidR="00F466DD" w:rsidRPr="005B59DA" w:rsidRDefault="00F466DD" w:rsidP="00F466DD">
      <w:pPr>
        <w:numPr>
          <w:ilvl w:val="0"/>
          <w:numId w:val="7"/>
        </w:numPr>
        <w:spacing w:after="60"/>
        <w:ind w:left="360"/>
        <w:rPr>
          <w:rFonts w:ascii="Arial" w:hAnsi="Arial" w:cs="Arial"/>
        </w:rPr>
      </w:pPr>
      <w:r w:rsidRPr="005B59DA">
        <w:rPr>
          <w:rFonts w:ascii="Arial" w:hAnsi="Arial" w:cs="Arial"/>
        </w:rPr>
        <w:t>Identify specific locations and practices for daily trash such as: paper, hand towels, food containers, etc. Instruct workers responsible for trash removal in proper PPE/hand washing practices.</w:t>
      </w:r>
    </w:p>
    <w:p w:rsidR="00F466DD" w:rsidRPr="005B59DA" w:rsidRDefault="00F466DD" w:rsidP="00F466DD">
      <w:pPr>
        <w:numPr>
          <w:ilvl w:val="0"/>
          <w:numId w:val="7"/>
        </w:numPr>
        <w:spacing w:after="60"/>
        <w:ind w:left="360"/>
        <w:rPr>
          <w:rFonts w:ascii="Arial" w:hAnsi="Arial" w:cs="Arial"/>
        </w:rPr>
      </w:pPr>
      <w:r w:rsidRPr="005B59DA">
        <w:rPr>
          <w:rFonts w:ascii="Arial" w:hAnsi="Arial" w:cs="Arial"/>
        </w:rPr>
        <w:t>Sanitize surfaces, such as doorknobs, keyboards, counters, and other surfaces.</w:t>
      </w:r>
    </w:p>
    <w:p w:rsidR="00F466DD" w:rsidRPr="005B59DA" w:rsidRDefault="00F466DD" w:rsidP="00F466DD">
      <w:pPr>
        <w:numPr>
          <w:ilvl w:val="0"/>
          <w:numId w:val="7"/>
        </w:numPr>
        <w:spacing w:after="60"/>
        <w:ind w:left="360"/>
        <w:rPr>
          <w:rFonts w:ascii="Arial" w:hAnsi="Arial" w:cs="Arial"/>
        </w:rPr>
      </w:pPr>
      <w:r w:rsidRPr="005B59DA">
        <w:rPr>
          <w:rFonts w:ascii="Arial" w:hAnsi="Arial" w:cs="Arial"/>
        </w:rPr>
        <w:t>Do not use a common water cooler. Provide individual water bottles or instruct workers to bring their own.</w:t>
      </w:r>
    </w:p>
    <w:p w:rsidR="00F466DD" w:rsidRPr="005B59DA" w:rsidRDefault="00F466DD" w:rsidP="00F466DD">
      <w:pPr>
        <w:numPr>
          <w:ilvl w:val="0"/>
          <w:numId w:val="7"/>
        </w:numPr>
        <w:spacing w:after="60"/>
        <w:ind w:left="360"/>
        <w:rPr>
          <w:rFonts w:ascii="Arial" w:hAnsi="Arial" w:cs="Arial"/>
        </w:rPr>
      </w:pPr>
      <w:r w:rsidRPr="005B59DA">
        <w:rPr>
          <w:rFonts w:ascii="Arial" w:hAnsi="Arial" w:cs="Arial"/>
        </w:rPr>
        <w:t>Advise workers as a best practice to change work clothes prior to arriving home; and to wash clothes in hot water with laundry sanitizer.</w:t>
      </w:r>
    </w:p>
    <w:p w:rsidR="00F466DD" w:rsidRPr="005B59DA" w:rsidRDefault="00F466DD" w:rsidP="00F466DD">
      <w:pPr>
        <w:numPr>
          <w:ilvl w:val="0"/>
          <w:numId w:val="7"/>
        </w:numPr>
        <w:spacing w:after="60"/>
        <w:ind w:left="360"/>
        <w:rPr>
          <w:rFonts w:ascii="Arial" w:hAnsi="Arial" w:cs="Arial"/>
        </w:rPr>
      </w:pPr>
      <w:r w:rsidRPr="005B59DA">
        <w:rPr>
          <w:rFonts w:ascii="Arial" w:hAnsi="Arial" w:cs="Arial"/>
        </w:rPr>
        <w:t>Don’t stack trades if possible. (The stacking of trades describes project conditions where multiple tradespeople are working simultaneously in a single work area. Stacking creates congestion and crew interference and can also negatively affect productivity.)</w:t>
      </w:r>
    </w:p>
    <w:p w:rsidR="00F466DD" w:rsidRPr="005B59DA" w:rsidRDefault="00F466DD" w:rsidP="00F466DD">
      <w:pPr>
        <w:numPr>
          <w:ilvl w:val="0"/>
          <w:numId w:val="7"/>
        </w:numPr>
        <w:spacing w:after="60"/>
        <w:ind w:left="360"/>
        <w:rPr>
          <w:rFonts w:ascii="Arial" w:hAnsi="Arial" w:cs="Arial"/>
        </w:rPr>
      </w:pPr>
      <w:r w:rsidRPr="005B59DA">
        <w:rPr>
          <w:rFonts w:ascii="Arial" w:hAnsi="Arial" w:cs="Arial"/>
        </w:rPr>
        <w:t>Utilize disposable hand towels and no-touch trash receptacles.</w:t>
      </w:r>
    </w:p>
    <w:p w:rsidR="00F466DD" w:rsidRPr="005B59DA" w:rsidRDefault="00F466DD" w:rsidP="00F466DD">
      <w:pPr>
        <w:numPr>
          <w:ilvl w:val="0"/>
          <w:numId w:val="7"/>
        </w:numPr>
        <w:spacing w:after="60"/>
        <w:ind w:left="360"/>
        <w:rPr>
          <w:rFonts w:ascii="Arial" w:hAnsi="Arial" w:cs="Arial"/>
        </w:rPr>
      </w:pPr>
      <w:r w:rsidRPr="005B59DA">
        <w:rPr>
          <w:rFonts w:ascii="Arial" w:hAnsi="Arial" w:cs="Arial"/>
        </w:rPr>
        <w:t>Request additional/increased sanitation (disinfecting) of portable toilets.</w:t>
      </w:r>
    </w:p>
    <w:p w:rsidR="00F466DD" w:rsidRPr="005B59DA" w:rsidRDefault="00F466DD" w:rsidP="00F466DD">
      <w:pPr>
        <w:numPr>
          <w:ilvl w:val="0"/>
          <w:numId w:val="7"/>
        </w:numPr>
        <w:spacing w:after="60"/>
        <w:ind w:left="360"/>
        <w:rPr>
          <w:rFonts w:ascii="Arial" w:hAnsi="Arial" w:cs="Arial"/>
        </w:rPr>
      </w:pPr>
      <w:r w:rsidRPr="005B59DA">
        <w:rPr>
          <w:rFonts w:ascii="Arial" w:hAnsi="Arial" w:cs="Arial"/>
        </w:rPr>
        <w:t xml:space="preserve">Avoid cleaning techniques, such as using pressurized air or water sprays that may result in the generation of bioaerosols. </w:t>
      </w:r>
    </w:p>
    <w:p w:rsidR="00F466DD" w:rsidRPr="005B59DA" w:rsidRDefault="00F466DD" w:rsidP="00F466DD">
      <w:pPr>
        <w:pStyle w:val="ListParagraph"/>
        <w:spacing w:after="60" w:line="240" w:lineRule="auto"/>
        <w:ind w:left="360" w:hanging="360"/>
        <w:contextualSpacing w:val="0"/>
        <w:rPr>
          <w:rFonts w:ascii="Arial" w:hAnsi="Arial" w:cs="Arial"/>
          <w:b/>
          <w:bCs/>
          <w:sz w:val="24"/>
          <w:szCs w:val="24"/>
        </w:rPr>
      </w:pPr>
    </w:p>
    <w:p w:rsidR="00F466DD" w:rsidRPr="005B59DA" w:rsidRDefault="00F466DD" w:rsidP="00F466DD">
      <w:pPr>
        <w:pStyle w:val="ListParagraph"/>
        <w:spacing w:after="60" w:line="240" w:lineRule="auto"/>
        <w:ind w:left="360" w:hanging="360"/>
        <w:contextualSpacing w:val="0"/>
        <w:rPr>
          <w:rFonts w:ascii="Arial" w:hAnsi="Arial" w:cs="Arial"/>
          <w:b/>
          <w:bCs/>
          <w:sz w:val="24"/>
          <w:szCs w:val="24"/>
          <w:u w:val="single"/>
        </w:rPr>
      </w:pPr>
      <w:r w:rsidRPr="005B59DA">
        <w:rPr>
          <w:rFonts w:ascii="Arial" w:hAnsi="Arial" w:cs="Arial"/>
          <w:b/>
          <w:bCs/>
          <w:sz w:val="24"/>
          <w:szCs w:val="24"/>
          <w:u w:val="single"/>
        </w:rPr>
        <w:t xml:space="preserve">Managing Sick Employees </w:t>
      </w:r>
    </w:p>
    <w:p w:rsidR="00F466DD" w:rsidRPr="005B59DA" w:rsidRDefault="00F466DD" w:rsidP="00F466DD">
      <w:pPr>
        <w:numPr>
          <w:ilvl w:val="0"/>
          <w:numId w:val="7"/>
        </w:numPr>
        <w:spacing w:after="60"/>
        <w:ind w:left="360"/>
        <w:rPr>
          <w:rFonts w:ascii="Arial" w:hAnsi="Arial" w:cs="Arial"/>
          <w:spacing w:val="-4"/>
        </w:rPr>
      </w:pPr>
      <w:r w:rsidRPr="005B59DA">
        <w:rPr>
          <w:rFonts w:ascii="Arial" w:hAnsi="Arial" w:cs="Arial"/>
          <w:b/>
          <w:bCs/>
        </w:rPr>
        <w:t>Actively encourage sick employees to stay home</w:t>
      </w:r>
      <w:r w:rsidRPr="005B59DA">
        <w:rPr>
          <w:rFonts w:ascii="Arial" w:hAnsi="Arial" w:cs="Arial"/>
        </w:rPr>
        <w:t xml:space="preserve">. Employees who have symptoms of acute respiratory illness are recommended to stay home and not return to work until they are free of fever (100.4° F [38.0° C] or greater using an oral thermometer), signs of a fever, and any other symptoms for at least </w:t>
      </w:r>
      <w:r w:rsidR="007E1D08" w:rsidRPr="005B59DA">
        <w:rPr>
          <w:rFonts w:ascii="Arial" w:hAnsi="Arial" w:cs="Arial"/>
        </w:rPr>
        <w:t>72</w:t>
      </w:r>
      <w:r w:rsidRPr="005B59DA">
        <w:rPr>
          <w:rFonts w:ascii="Arial" w:hAnsi="Arial" w:cs="Arial"/>
        </w:rPr>
        <w:t xml:space="preserve"> hours, without the use of fever-reducing or other symptom-altering medicines (e.g. cough suppressants). </w:t>
      </w:r>
      <w:r w:rsidRPr="005B59DA">
        <w:rPr>
          <w:rFonts w:ascii="Arial" w:hAnsi="Arial" w:cs="Arial"/>
          <w:spacing w:val="-4"/>
        </w:rPr>
        <w:t xml:space="preserve">Employees should notify their supervisor and </w:t>
      </w:r>
      <w:r w:rsidRPr="005B59DA">
        <w:rPr>
          <w:rFonts w:ascii="Arial" w:hAnsi="Arial" w:cs="Arial"/>
          <w:spacing w:val="-4"/>
          <w:u w:val="single"/>
        </w:rPr>
        <w:t>stay home</w:t>
      </w:r>
      <w:r w:rsidRPr="005B59DA">
        <w:rPr>
          <w:rFonts w:ascii="Arial" w:hAnsi="Arial" w:cs="Arial"/>
          <w:spacing w:val="-4"/>
        </w:rPr>
        <w:t xml:space="preserve"> if they are sick. </w:t>
      </w:r>
    </w:p>
    <w:p w:rsidR="00F466DD" w:rsidRPr="00A7562F" w:rsidRDefault="00F466DD" w:rsidP="00F466DD">
      <w:pPr>
        <w:numPr>
          <w:ilvl w:val="0"/>
          <w:numId w:val="7"/>
        </w:numPr>
        <w:spacing w:after="60"/>
        <w:ind w:left="360"/>
        <w:rPr>
          <w:rFonts w:ascii="Arial" w:hAnsi="Arial" w:cs="Arial"/>
        </w:rPr>
      </w:pPr>
      <w:r w:rsidRPr="00A7562F">
        <w:rPr>
          <w:rFonts w:ascii="Arial" w:hAnsi="Arial" w:cs="Arial"/>
        </w:rPr>
        <w:t>Separate sick employees. CDC recommends that employees who appear to have acute respiratory illness symptoms (i.e. cough, shortness of breath) upon arrival to work or become sick during the day should be separated from other employees and be sent home immediately.</w:t>
      </w:r>
    </w:p>
    <w:p w:rsidR="00F466DD" w:rsidRDefault="00F466DD" w:rsidP="00F466DD">
      <w:pPr>
        <w:numPr>
          <w:ilvl w:val="0"/>
          <w:numId w:val="7"/>
        </w:numPr>
        <w:ind w:left="360"/>
        <w:rPr>
          <w:rFonts w:ascii="Arial" w:hAnsi="Arial" w:cs="Arial"/>
        </w:rPr>
      </w:pPr>
      <w:r w:rsidRPr="004F3214">
        <w:rPr>
          <w:rFonts w:ascii="Arial" w:hAnsi="Arial" w:cs="Arial"/>
        </w:rPr>
        <w:t xml:space="preserve">Communicate your company’s Human Resources practices for managing sick time related to COVID-19. </w:t>
      </w:r>
    </w:p>
    <w:p w:rsidR="00CB6DA0" w:rsidRPr="00A7562F" w:rsidRDefault="00CB6DA0" w:rsidP="00CB6DA0">
      <w:pPr>
        <w:numPr>
          <w:ilvl w:val="0"/>
          <w:numId w:val="7"/>
        </w:numPr>
        <w:ind w:left="360"/>
        <w:rPr>
          <w:rFonts w:ascii="Arial" w:hAnsi="Arial" w:cs="Arial"/>
        </w:rPr>
      </w:pPr>
      <w:r>
        <w:rPr>
          <w:rFonts w:ascii="Arial" w:hAnsi="Arial" w:cs="Arial"/>
        </w:rPr>
        <w:t xml:space="preserve">For information regarding the Family First Coronavirus Response Act (FFCRA), see the </w:t>
      </w:r>
      <w:hyperlink r:id="rId12" w:history="1">
        <w:r w:rsidRPr="00CB6DA0">
          <w:rPr>
            <w:rStyle w:val="Hyperlink"/>
            <w:rFonts w:ascii="Arial" w:hAnsi="Arial" w:cs="Arial"/>
          </w:rPr>
          <w:t>FFCRA Poster</w:t>
        </w:r>
      </w:hyperlink>
      <w:r>
        <w:rPr>
          <w:rFonts w:ascii="Arial" w:hAnsi="Arial" w:cs="Arial"/>
        </w:rPr>
        <w:t xml:space="preserve"> and </w:t>
      </w:r>
      <w:hyperlink r:id="rId13" w:history="1">
        <w:r w:rsidRPr="00FF6F75">
          <w:rPr>
            <w:rStyle w:val="Hyperlink"/>
            <w:rFonts w:ascii="Arial" w:hAnsi="Arial" w:cs="Arial"/>
          </w:rPr>
          <w:t>FFCRA FAQ’s</w:t>
        </w:r>
      </w:hyperlink>
      <w:r>
        <w:rPr>
          <w:rFonts w:ascii="Arial" w:hAnsi="Arial" w:cs="Arial"/>
        </w:rPr>
        <w:t xml:space="preserve"> page</w:t>
      </w:r>
    </w:p>
    <w:p w:rsidR="00CB6DA0" w:rsidRDefault="00CB6DA0" w:rsidP="00CB6DA0">
      <w:pPr>
        <w:ind w:left="360"/>
        <w:rPr>
          <w:rFonts w:ascii="Arial" w:hAnsi="Arial" w:cs="Arial"/>
        </w:rPr>
      </w:pPr>
    </w:p>
    <w:p w:rsidR="00D13DC1" w:rsidRDefault="00D13DC1" w:rsidP="00D13DC1">
      <w:pPr>
        <w:rPr>
          <w:rFonts w:ascii="Arial" w:hAnsi="Arial" w:cs="Arial"/>
        </w:rPr>
      </w:pPr>
    </w:p>
    <w:p w:rsidR="00B34875" w:rsidRDefault="00B34875" w:rsidP="007E1D08">
      <w:pPr>
        <w:rPr>
          <w:rFonts w:ascii="Arial" w:hAnsi="Arial" w:cs="Arial"/>
          <w:b/>
          <w:u w:val="single"/>
        </w:rPr>
      </w:pPr>
    </w:p>
    <w:p w:rsidR="00B34875" w:rsidRDefault="00B34875" w:rsidP="007E1D08">
      <w:pPr>
        <w:rPr>
          <w:rFonts w:ascii="Arial" w:hAnsi="Arial" w:cs="Arial"/>
          <w:b/>
          <w:u w:val="single"/>
        </w:rPr>
      </w:pPr>
    </w:p>
    <w:p w:rsidR="00F466DD" w:rsidRDefault="00F466DD" w:rsidP="00D13DC1">
      <w:pPr>
        <w:pStyle w:val="Header"/>
        <w:tabs>
          <w:tab w:val="clear" w:pos="4320"/>
          <w:tab w:val="clear" w:pos="8640"/>
        </w:tabs>
        <w:jc w:val="center"/>
        <w:rPr>
          <w:color w:val="000000" w:themeColor="text1"/>
          <w:sz w:val="32"/>
          <w:szCs w:val="48"/>
        </w:rPr>
      </w:pPr>
    </w:p>
    <w:p w:rsidR="00F466DD" w:rsidRDefault="00F466DD" w:rsidP="001E74A4">
      <w:pPr>
        <w:pStyle w:val="Header"/>
        <w:tabs>
          <w:tab w:val="clear" w:pos="4320"/>
          <w:tab w:val="clear" w:pos="8640"/>
        </w:tabs>
        <w:jc w:val="center"/>
        <w:rPr>
          <w:color w:val="000000" w:themeColor="text1"/>
          <w:sz w:val="32"/>
          <w:szCs w:val="48"/>
        </w:rPr>
      </w:pPr>
    </w:p>
    <w:p w:rsidR="00F466DD" w:rsidRDefault="00F466DD" w:rsidP="001E74A4">
      <w:pPr>
        <w:pStyle w:val="Header"/>
        <w:tabs>
          <w:tab w:val="clear" w:pos="4320"/>
          <w:tab w:val="clear" w:pos="8640"/>
        </w:tabs>
        <w:jc w:val="center"/>
        <w:rPr>
          <w:color w:val="000000" w:themeColor="text1"/>
          <w:sz w:val="32"/>
          <w:szCs w:val="48"/>
        </w:rPr>
      </w:pPr>
    </w:p>
    <w:p w:rsidR="00F466DD" w:rsidRDefault="00F466DD" w:rsidP="001E74A4">
      <w:pPr>
        <w:pStyle w:val="Header"/>
        <w:tabs>
          <w:tab w:val="clear" w:pos="4320"/>
          <w:tab w:val="clear" w:pos="8640"/>
        </w:tabs>
        <w:jc w:val="center"/>
        <w:rPr>
          <w:color w:val="000000" w:themeColor="text1"/>
          <w:sz w:val="32"/>
          <w:szCs w:val="48"/>
        </w:rPr>
      </w:pPr>
    </w:p>
    <w:p w:rsidR="00F466DD" w:rsidRDefault="00F466DD" w:rsidP="001E74A4">
      <w:pPr>
        <w:pStyle w:val="Header"/>
        <w:tabs>
          <w:tab w:val="clear" w:pos="4320"/>
          <w:tab w:val="clear" w:pos="8640"/>
        </w:tabs>
        <w:jc w:val="center"/>
        <w:rPr>
          <w:color w:val="000000" w:themeColor="text1"/>
          <w:sz w:val="32"/>
          <w:szCs w:val="48"/>
        </w:rPr>
      </w:pPr>
    </w:p>
    <w:p w:rsidR="00F466DD" w:rsidRDefault="00F466DD" w:rsidP="001E74A4">
      <w:pPr>
        <w:pStyle w:val="Header"/>
        <w:tabs>
          <w:tab w:val="clear" w:pos="4320"/>
          <w:tab w:val="clear" w:pos="8640"/>
        </w:tabs>
        <w:jc w:val="center"/>
        <w:rPr>
          <w:color w:val="000000" w:themeColor="text1"/>
          <w:sz w:val="32"/>
          <w:szCs w:val="48"/>
        </w:rPr>
      </w:pPr>
    </w:p>
    <w:p w:rsidR="00F466DD" w:rsidRDefault="00F466DD" w:rsidP="001E74A4">
      <w:pPr>
        <w:pStyle w:val="Header"/>
        <w:tabs>
          <w:tab w:val="clear" w:pos="4320"/>
          <w:tab w:val="clear" w:pos="8640"/>
        </w:tabs>
        <w:jc w:val="center"/>
        <w:rPr>
          <w:color w:val="000000" w:themeColor="text1"/>
          <w:sz w:val="32"/>
          <w:szCs w:val="48"/>
        </w:rPr>
      </w:pPr>
    </w:p>
    <w:p w:rsidR="00F466DD" w:rsidRDefault="00F466DD" w:rsidP="001E74A4">
      <w:pPr>
        <w:pStyle w:val="Header"/>
        <w:tabs>
          <w:tab w:val="clear" w:pos="4320"/>
          <w:tab w:val="clear" w:pos="8640"/>
        </w:tabs>
        <w:jc w:val="center"/>
        <w:rPr>
          <w:color w:val="000000" w:themeColor="text1"/>
          <w:sz w:val="32"/>
          <w:szCs w:val="48"/>
        </w:rPr>
      </w:pPr>
    </w:p>
    <w:p w:rsidR="00F466DD" w:rsidRDefault="00F466DD" w:rsidP="001E74A4">
      <w:pPr>
        <w:pStyle w:val="Header"/>
        <w:tabs>
          <w:tab w:val="clear" w:pos="4320"/>
          <w:tab w:val="clear" w:pos="8640"/>
        </w:tabs>
        <w:jc w:val="center"/>
        <w:rPr>
          <w:color w:val="000000" w:themeColor="text1"/>
          <w:sz w:val="32"/>
          <w:szCs w:val="48"/>
        </w:rPr>
      </w:pPr>
    </w:p>
    <w:p w:rsidR="00F466DD" w:rsidRDefault="00F466DD" w:rsidP="001E74A4">
      <w:pPr>
        <w:pStyle w:val="Header"/>
        <w:tabs>
          <w:tab w:val="clear" w:pos="4320"/>
          <w:tab w:val="clear" w:pos="8640"/>
        </w:tabs>
        <w:jc w:val="center"/>
        <w:rPr>
          <w:color w:val="000000" w:themeColor="text1"/>
          <w:sz w:val="32"/>
          <w:szCs w:val="48"/>
        </w:rPr>
      </w:pPr>
    </w:p>
    <w:p w:rsidR="00F466DD" w:rsidRDefault="00F466DD" w:rsidP="001E74A4">
      <w:pPr>
        <w:pStyle w:val="Header"/>
        <w:tabs>
          <w:tab w:val="clear" w:pos="4320"/>
          <w:tab w:val="clear" w:pos="8640"/>
        </w:tabs>
        <w:jc w:val="center"/>
        <w:rPr>
          <w:color w:val="000000" w:themeColor="text1"/>
          <w:sz w:val="32"/>
          <w:szCs w:val="48"/>
        </w:rPr>
      </w:pPr>
    </w:p>
    <w:p w:rsidR="00F466DD" w:rsidRDefault="00F466DD" w:rsidP="001E74A4">
      <w:pPr>
        <w:pStyle w:val="Header"/>
        <w:tabs>
          <w:tab w:val="clear" w:pos="4320"/>
          <w:tab w:val="clear" w:pos="8640"/>
        </w:tabs>
        <w:jc w:val="center"/>
        <w:rPr>
          <w:color w:val="000000" w:themeColor="text1"/>
          <w:sz w:val="32"/>
          <w:szCs w:val="48"/>
        </w:rPr>
      </w:pPr>
    </w:p>
    <w:p w:rsidR="00F466DD" w:rsidRDefault="00F466DD" w:rsidP="001E74A4">
      <w:pPr>
        <w:pStyle w:val="Header"/>
        <w:tabs>
          <w:tab w:val="clear" w:pos="4320"/>
          <w:tab w:val="clear" w:pos="8640"/>
        </w:tabs>
        <w:jc w:val="center"/>
        <w:rPr>
          <w:color w:val="000000" w:themeColor="text1"/>
          <w:sz w:val="32"/>
          <w:szCs w:val="48"/>
        </w:rPr>
      </w:pPr>
    </w:p>
    <w:p w:rsidR="00F466DD" w:rsidRDefault="00F466DD" w:rsidP="001E74A4">
      <w:pPr>
        <w:pStyle w:val="Header"/>
        <w:tabs>
          <w:tab w:val="clear" w:pos="4320"/>
          <w:tab w:val="clear" w:pos="8640"/>
        </w:tabs>
        <w:jc w:val="center"/>
        <w:rPr>
          <w:color w:val="000000" w:themeColor="text1"/>
          <w:sz w:val="32"/>
          <w:szCs w:val="48"/>
        </w:rPr>
      </w:pPr>
    </w:p>
    <w:p w:rsidR="00F466DD" w:rsidRDefault="00F466DD" w:rsidP="001E74A4">
      <w:pPr>
        <w:pStyle w:val="Header"/>
        <w:tabs>
          <w:tab w:val="clear" w:pos="4320"/>
          <w:tab w:val="clear" w:pos="8640"/>
        </w:tabs>
        <w:jc w:val="center"/>
        <w:rPr>
          <w:color w:val="000000" w:themeColor="text1"/>
          <w:sz w:val="32"/>
          <w:szCs w:val="48"/>
        </w:rPr>
      </w:pPr>
    </w:p>
    <w:p w:rsidR="00F466DD" w:rsidRDefault="00F466DD" w:rsidP="001E74A4">
      <w:pPr>
        <w:pStyle w:val="Header"/>
        <w:tabs>
          <w:tab w:val="clear" w:pos="4320"/>
          <w:tab w:val="clear" w:pos="8640"/>
        </w:tabs>
        <w:jc w:val="center"/>
        <w:rPr>
          <w:color w:val="000000" w:themeColor="text1"/>
          <w:sz w:val="32"/>
          <w:szCs w:val="48"/>
        </w:rPr>
      </w:pPr>
    </w:p>
    <w:p w:rsidR="00F466DD" w:rsidRDefault="00F466DD" w:rsidP="00F248F8">
      <w:pPr>
        <w:pStyle w:val="Header"/>
        <w:tabs>
          <w:tab w:val="clear" w:pos="4320"/>
          <w:tab w:val="clear" w:pos="8640"/>
        </w:tabs>
        <w:rPr>
          <w:color w:val="000000" w:themeColor="text1"/>
          <w:sz w:val="32"/>
          <w:szCs w:val="48"/>
        </w:rPr>
      </w:pPr>
    </w:p>
    <w:p w:rsidR="00F466DD" w:rsidRDefault="00F466DD" w:rsidP="001E74A4">
      <w:pPr>
        <w:pStyle w:val="Header"/>
        <w:tabs>
          <w:tab w:val="clear" w:pos="4320"/>
          <w:tab w:val="clear" w:pos="8640"/>
        </w:tabs>
        <w:jc w:val="center"/>
        <w:rPr>
          <w:color w:val="000000" w:themeColor="text1"/>
          <w:sz w:val="32"/>
          <w:szCs w:val="48"/>
        </w:rPr>
      </w:pPr>
    </w:p>
    <w:p w:rsidR="00FD6CC3" w:rsidRDefault="00FD6CC3" w:rsidP="00FD6CC3">
      <w:pPr>
        <w:pStyle w:val="Heading1"/>
        <w:shd w:val="clear" w:color="auto" w:fill="FFFFFF"/>
        <w:jc w:val="center"/>
        <w:rPr>
          <w:b/>
          <w:bCs/>
          <w:color w:val="000000"/>
        </w:rPr>
      </w:pPr>
      <w:r>
        <w:rPr>
          <w:b/>
          <w:bCs/>
          <w:color w:val="000000"/>
        </w:rPr>
        <w:t>COVID-19 CDC Guidelines – How to Protect Yourself</w:t>
      </w:r>
    </w:p>
    <w:p w:rsidR="00FD6CC3" w:rsidRPr="009E7297" w:rsidRDefault="008962AA" w:rsidP="009E7297">
      <w:pPr>
        <w:spacing w:after="60"/>
        <w:ind w:left="1080"/>
        <w:jc w:val="center"/>
        <w:rPr>
          <w:rFonts w:ascii="Arial" w:hAnsi="Arial" w:cs="Arial"/>
        </w:rPr>
      </w:pPr>
      <w:hyperlink r:id="rId14" w:history="1">
        <w:r w:rsidR="009E7297" w:rsidRPr="005B59DA">
          <w:rPr>
            <w:rFonts w:ascii="Arial" w:hAnsi="Arial" w:cs="Arial"/>
            <w:color w:val="0000FF" w:themeColor="hyperlink"/>
            <w:u w:val="single"/>
          </w:rPr>
          <w:t>How to protect yourself</w:t>
        </w:r>
      </w:hyperlink>
      <w:r w:rsidR="009E7297">
        <w:rPr>
          <w:rFonts w:ascii="Arial" w:hAnsi="Arial" w:cs="Arial"/>
          <w:color w:val="0000FF" w:themeColor="hyperlink"/>
          <w:u w:val="single"/>
        </w:rPr>
        <w:t xml:space="preserve"> </w:t>
      </w:r>
      <w:proofErr w:type="gramStart"/>
      <w:r w:rsidR="009E7297">
        <w:rPr>
          <w:rFonts w:ascii="Arial" w:hAnsi="Arial" w:cs="Arial"/>
          <w:color w:val="0000FF" w:themeColor="hyperlink"/>
          <w:u w:val="single"/>
        </w:rPr>
        <w:t>( Page</w:t>
      </w:r>
      <w:proofErr w:type="gramEnd"/>
      <w:r w:rsidR="009E7297">
        <w:rPr>
          <w:rFonts w:ascii="Arial" w:hAnsi="Arial" w:cs="Arial"/>
          <w:color w:val="0000FF" w:themeColor="hyperlink"/>
          <w:u w:val="single"/>
        </w:rPr>
        <w:t xml:space="preserve"> last update 3/18/20)</w:t>
      </w:r>
    </w:p>
    <w:p w:rsidR="00FD6CC3" w:rsidRDefault="00FD6CC3" w:rsidP="00FD6CC3">
      <w:pPr>
        <w:pStyle w:val="NormalWeb"/>
        <w:shd w:val="clear" w:color="auto" w:fill="FFFFFF"/>
        <w:spacing w:before="0" w:beforeAutospacing="0"/>
        <w:rPr>
          <w:rFonts w:ascii="Segoe UI" w:hAnsi="Segoe UI" w:cs="Segoe UI"/>
          <w:sz w:val="26"/>
          <w:szCs w:val="26"/>
        </w:rPr>
      </w:pPr>
      <w:r>
        <w:rPr>
          <w:rStyle w:val="Strong"/>
          <w:rFonts w:ascii="Segoe UI" w:hAnsi="Segoe UI" w:cs="Segoe UI"/>
          <w:sz w:val="26"/>
          <w:szCs w:val="26"/>
        </w:rPr>
        <w:t>Older adults and people who have severe underlying medical conditions</w:t>
      </w:r>
      <w:r>
        <w:rPr>
          <w:rFonts w:ascii="Segoe UI" w:hAnsi="Segoe UI" w:cs="Segoe UI"/>
          <w:sz w:val="26"/>
          <w:szCs w:val="26"/>
        </w:rPr>
        <w:t> like heart or lung disease or diabetes seem to be at higher risk for developing more serious complications from COVID-19 illness. More information on </w:t>
      </w:r>
      <w:hyperlink r:id="rId15" w:history="1">
        <w:r>
          <w:rPr>
            <w:rStyle w:val="Hyperlink"/>
            <w:rFonts w:ascii="Segoe UI" w:hAnsi="Segoe UI" w:cs="Segoe UI"/>
            <w:color w:val="075290"/>
            <w:sz w:val="26"/>
            <w:szCs w:val="26"/>
          </w:rPr>
          <w:t>Are you at higher risk for serious illness</w:t>
        </w:r>
      </w:hyperlink>
      <w:r>
        <w:rPr>
          <w:rFonts w:ascii="Segoe UI" w:hAnsi="Segoe UI" w:cs="Segoe UI"/>
          <w:sz w:val="26"/>
          <w:szCs w:val="26"/>
        </w:rPr>
        <w:t>?</w:t>
      </w:r>
    </w:p>
    <w:p w:rsidR="00FD6CC3" w:rsidRDefault="00FD6CC3" w:rsidP="00FD6CC3">
      <w:pPr>
        <w:pStyle w:val="Heading2"/>
        <w:shd w:val="clear" w:color="auto" w:fill="FFFFFF"/>
        <w:rPr>
          <w:rFonts w:ascii="Segoe UI" w:hAnsi="Segoe UI" w:cs="Segoe UI"/>
          <w:color w:val="000000"/>
          <w:sz w:val="36"/>
          <w:szCs w:val="36"/>
        </w:rPr>
      </w:pPr>
      <w:r>
        <w:rPr>
          <w:rFonts w:ascii="Segoe UI" w:hAnsi="Segoe UI" w:cs="Segoe UI"/>
          <w:b/>
          <w:bCs/>
          <w:color w:val="000000"/>
        </w:rPr>
        <w:t>Know How it Spreads</w:t>
      </w:r>
    </w:p>
    <w:p w:rsidR="00FD6CC3" w:rsidRDefault="00FD6CC3" w:rsidP="00FD6CC3">
      <w:pPr>
        <w:shd w:val="clear" w:color="auto" w:fill="FFFFFF"/>
        <w:rPr>
          <w:rFonts w:ascii="Segoe UI" w:hAnsi="Segoe UI" w:cs="Segoe UI"/>
          <w:color w:val="000000"/>
          <w:sz w:val="26"/>
          <w:szCs w:val="26"/>
        </w:rPr>
      </w:pPr>
      <w:r>
        <w:rPr>
          <w:rFonts w:ascii="Segoe UI" w:hAnsi="Segoe UI" w:cs="Segoe UI"/>
          <w:noProof/>
          <w:color w:val="000000"/>
          <w:sz w:val="26"/>
          <w:szCs w:val="26"/>
        </w:rPr>
        <w:drawing>
          <wp:inline distT="0" distB="0" distL="0" distR="0" wp14:anchorId="0E12F4A8" wp14:editId="546D0514">
            <wp:extent cx="1905000" cy="1905000"/>
            <wp:effectExtent l="0" t="0" r="0" b="0"/>
            <wp:docPr id="8" name="Picture 8" descr="Illustration: woman sneezing on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ration: woman sneezing on ma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00FD6CC3" w:rsidRDefault="00FD6CC3" w:rsidP="00FD6CC3">
      <w:pPr>
        <w:numPr>
          <w:ilvl w:val="0"/>
          <w:numId w:val="9"/>
        </w:numPr>
        <w:shd w:val="clear" w:color="auto" w:fill="FFFFFF"/>
        <w:spacing w:before="100" w:beforeAutospacing="1" w:after="100" w:afterAutospacing="1"/>
        <w:rPr>
          <w:rFonts w:ascii="Segoe UI" w:hAnsi="Segoe UI" w:cs="Segoe UI"/>
          <w:color w:val="000000"/>
          <w:sz w:val="26"/>
          <w:szCs w:val="26"/>
        </w:rPr>
      </w:pPr>
      <w:r>
        <w:rPr>
          <w:rFonts w:ascii="Segoe UI" w:hAnsi="Segoe UI" w:cs="Segoe UI"/>
          <w:color w:val="000000"/>
          <w:sz w:val="26"/>
          <w:szCs w:val="26"/>
        </w:rPr>
        <w:t>There is currently no vaccine to prevent coronavirus disease 2019 (COVID-19).</w:t>
      </w:r>
    </w:p>
    <w:p w:rsidR="00FD6CC3" w:rsidRDefault="00FD6CC3" w:rsidP="00FD6CC3">
      <w:pPr>
        <w:numPr>
          <w:ilvl w:val="0"/>
          <w:numId w:val="9"/>
        </w:numPr>
        <w:shd w:val="clear" w:color="auto" w:fill="FFFFFF"/>
        <w:spacing w:before="100" w:beforeAutospacing="1" w:after="100" w:afterAutospacing="1"/>
        <w:rPr>
          <w:rFonts w:ascii="Segoe UI" w:hAnsi="Segoe UI" w:cs="Segoe UI"/>
          <w:color w:val="000000"/>
          <w:sz w:val="26"/>
          <w:szCs w:val="26"/>
        </w:rPr>
      </w:pPr>
      <w:r>
        <w:rPr>
          <w:rStyle w:val="Strong"/>
          <w:rFonts w:ascii="Segoe UI" w:hAnsi="Segoe UI" w:cs="Segoe UI"/>
          <w:color w:val="000000"/>
          <w:sz w:val="26"/>
          <w:szCs w:val="26"/>
        </w:rPr>
        <w:t>The best way to prevent illness is to avoid being exposed to this virus.</w:t>
      </w:r>
    </w:p>
    <w:p w:rsidR="00FD6CC3" w:rsidRDefault="00FD6CC3" w:rsidP="00FD6CC3">
      <w:pPr>
        <w:numPr>
          <w:ilvl w:val="0"/>
          <w:numId w:val="9"/>
        </w:numPr>
        <w:shd w:val="clear" w:color="auto" w:fill="FFFFFF"/>
        <w:spacing w:before="100" w:beforeAutospacing="1" w:after="100" w:afterAutospacing="1"/>
        <w:rPr>
          <w:rFonts w:ascii="Segoe UI" w:hAnsi="Segoe UI" w:cs="Segoe UI"/>
          <w:color w:val="000000"/>
          <w:sz w:val="26"/>
          <w:szCs w:val="26"/>
        </w:rPr>
      </w:pPr>
      <w:r>
        <w:rPr>
          <w:rFonts w:ascii="Segoe UI" w:hAnsi="Segoe UI" w:cs="Segoe UI"/>
          <w:color w:val="000000"/>
          <w:sz w:val="26"/>
          <w:szCs w:val="26"/>
        </w:rPr>
        <w:t>The virus is thought to spread mainly from person-to-person.</w:t>
      </w:r>
    </w:p>
    <w:p w:rsidR="00FD6CC3" w:rsidRDefault="00FD6CC3" w:rsidP="00FD6CC3">
      <w:pPr>
        <w:numPr>
          <w:ilvl w:val="1"/>
          <w:numId w:val="9"/>
        </w:numPr>
        <w:shd w:val="clear" w:color="auto" w:fill="FFFFFF"/>
        <w:spacing w:before="100" w:beforeAutospacing="1" w:after="100" w:afterAutospacing="1"/>
        <w:rPr>
          <w:rFonts w:ascii="Segoe UI" w:hAnsi="Segoe UI" w:cs="Segoe UI"/>
          <w:color w:val="000000"/>
          <w:sz w:val="26"/>
          <w:szCs w:val="26"/>
        </w:rPr>
      </w:pPr>
      <w:r>
        <w:rPr>
          <w:rFonts w:ascii="Segoe UI" w:hAnsi="Segoe UI" w:cs="Segoe UI"/>
          <w:color w:val="000000"/>
          <w:sz w:val="26"/>
          <w:szCs w:val="26"/>
        </w:rPr>
        <w:t>Between people who are in close contact with one another (within about 6 feet).</w:t>
      </w:r>
    </w:p>
    <w:p w:rsidR="00FD6CC3" w:rsidRDefault="00FD6CC3" w:rsidP="00FD6CC3">
      <w:pPr>
        <w:numPr>
          <w:ilvl w:val="1"/>
          <w:numId w:val="9"/>
        </w:numPr>
        <w:shd w:val="clear" w:color="auto" w:fill="FFFFFF"/>
        <w:spacing w:before="100" w:beforeAutospacing="1" w:after="100" w:afterAutospacing="1"/>
        <w:rPr>
          <w:rFonts w:ascii="Segoe UI" w:hAnsi="Segoe UI" w:cs="Segoe UI"/>
          <w:color w:val="000000"/>
          <w:sz w:val="26"/>
          <w:szCs w:val="26"/>
        </w:rPr>
      </w:pPr>
      <w:r>
        <w:rPr>
          <w:rFonts w:ascii="Segoe UI" w:hAnsi="Segoe UI" w:cs="Segoe UI"/>
          <w:color w:val="000000"/>
          <w:sz w:val="26"/>
          <w:szCs w:val="26"/>
        </w:rPr>
        <w:t>Through respiratory droplets produced when an infected person coughs or sneezes.</w:t>
      </w:r>
    </w:p>
    <w:p w:rsidR="00FD6CC3" w:rsidRDefault="00FD6CC3" w:rsidP="00FD6CC3">
      <w:pPr>
        <w:numPr>
          <w:ilvl w:val="0"/>
          <w:numId w:val="9"/>
        </w:numPr>
        <w:shd w:val="clear" w:color="auto" w:fill="FFFFFF"/>
        <w:spacing w:before="100" w:beforeAutospacing="1" w:after="100" w:afterAutospacing="1"/>
        <w:rPr>
          <w:rFonts w:ascii="Segoe UI" w:hAnsi="Segoe UI" w:cs="Segoe UI"/>
          <w:color w:val="000000"/>
          <w:sz w:val="26"/>
          <w:szCs w:val="26"/>
        </w:rPr>
      </w:pPr>
      <w:r>
        <w:rPr>
          <w:rFonts w:ascii="Segoe UI" w:hAnsi="Segoe UI" w:cs="Segoe UI"/>
          <w:color w:val="000000"/>
          <w:sz w:val="26"/>
          <w:szCs w:val="26"/>
        </w:rPr>
        <w:t>These droplets can land in the mouths or noses of people who are nearby or possibly be inhaled into the lungs.</w:t>
      </w:r>
    </w:p>
    <w:p w:rsidR="00FD6CC3" w:rsidRDefault="00FD6CC3" w:rsidP="00FD6CC3">
      <w:pPr>
        <w:pStyle w:val="Heading2"/>
        <w:shd w:val="clear" w:color="auto" w:fill="FFFFFF"/>
        <w:rPr>
          <w:rFonts w:ascii="Segoe UI" w:hAnsi="Segoe UI" w:cs="Segoe UI"/>
          <w:color w:val="000000"/>
          <w:sz w:val="36"/>
          <w:szCs w:val="36"/>
        </w:rPr>
      </w:pPr>
      <w:r>
        <w:rPr>
          <w:rFonts w:ascii="Segoe UI" w:hAnsi="Segoe UI" w:cs="Segoe UI"/>
          <w:b/>
          <w:bCs/>
          <w:color w:val="000000"/>
        </w:rPr>
        <w:t>Take steps to protect yourself</w:t>
      </w:r>
    </w:p>
    <w:p w:rsidR="00FD6CC3" w:rsidRDefault="00FD6CC3" w:rsidP="00FD6CC3">
      <w:pPr>
        <w:shd w:val="clear" w:color="auto" w:fill="FFFFFF"/>
        <w:rPr>
          <w:rFonts w:ascii="Segoe UI" w:hAnsi="Segoe UI" w:cs="Segoe UI"/>
          <w:color w:val="000000"/>
          <w:sz w:val="26"/>
          <w:szCs w:val="26"/>
        </w:rPr>
      </w:pPr>
      <w:r>
        <w:rPr>
          <w:rFonts w:ascii="Segoe UI" w:hAnsi="Segoe UI" w:cs="Segoe UI"/>
          <w:noProof/>
          <w:color w:val="000000"/>
          <w:sz w:val="26"/>
          <w:szCs w:val="26"/>
        </w:rPr>
        <w:drawing>
          <wp:inline distT="0" distB="0" distL="0" distR="0" wp14:anchorId="08407D05" wp14:editId="18B9AA2D">
            <wp:extent cx="1912620" cy="1912620"/>
            <wp:effectExtent l="0" t="0" r="0" b="0"/>
            <wp:docPr id="7" name="Picture 7" descr="Illustration: washing hands with soap and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llustration: washing hands with soap and wat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12620" cy="1912620"/>
                    </a:xfrm>
                    <a:prstGeom prst="rect">
                      <a:avLst/>
                    </a:prstGeom>
                    <a:noFill/>
                    <a:ln>
                      <a:noFill/>
                    </a:ln>
                  </pic:spPr>
                </pic:pic>
              </a:graphicData>
            </a:graphic>
          </wp:inline>
        </w:drawing>
      </w:r>
    </w:p>
    <w:p w:rsidR="00FD6CC3" w:rsidRDefault="00FD6CC3" w:rsidP="00FD6CC3">
      <w:pPr>
        <w:pStyle w:val="Heading3"/>
        <w:shd w:val="clear" w:color="auto" w:fill="FFFFFF"/>
        <w:rPr>
          <w:rFonts w:ascii="Segoe UI" w:hAnsi="Segoe UI" w:cs="Segoe UI"/>
          <w:color w:val="000000"/>
          <w:sz w:val="27"/>
          <w:szCs w:val="27"/>
        </w:rPr>
      </w:pPr>
      <w:r>
        <w:rPr>
          <w:rFonts w:ascii="Segoe UI" w:hAnsi="Segoe UI" w:cs="Segoe UI"/>
          <w:b/>
          <w:bCs/>
          <w:color w:val="000000"/>
        </w:rPr>
        <w:t>Clean your hands often</w:t>
      </w:r>
    </w:p>
    <w:p w:rsidR="00FD6CC3" w:rsidRDefault="00FD6CC3" w:rsidP="00FD6CC3">
      <w:pPr>
        <w:numPr>
          <w:ilvl w:val="0"/>
          <w:numId w:val="10"/>
        </w:numPr>
        <w:shd w:val="clear" w:color="auto" w:fill="FFFFFF"/>
        <w:spacing w:before="100" w:beforeAutospacing="1" w:after="100" w:afterAutospacing="1"/>
        <w:rPr>
          <w:rFonts w:ascii="Segoe UI" w:hAnsi="Segoe UI" w:cs="Segoe UI"/>
          <w:color w:val="000000"/>
          <w:sz w:val="26"/>
          <w:szCs w:val="26"/>
        </w:rPr>
      </w:pPr>
      <w:r>
        <w:rPr>
          <w:rStyle w:val="Strong"/>
          <w:rFonts w:ascii="Segoe UI" w:hAnsi="Segoe UI" w:cs="Segoe UI"/>
          <w:color w:val="000000"/>
          <w:sz w:val="26"/>
          <w:szCs w:val="26"/>
        </w:rPr>
        <w:t>Wash your hands</w:t>
      </w:r>
      <w:r>
        <w:rPr>
          <w:rFonts w:ascii="Segoe UI" w:hAnsi="Segoe UI" w:cs="Segoe UI"/>
          <w:color w:val="000000"/>
          <w:sz w:val="26"/>
          <w:szCs w:val="26"/>
        </w:rPr>
        <w:t> often with soap and water for at least 20 seconds especially after you have been in a public place, or after blowing your nose, coughing, or sneezing.</w:t>
      </w:r>
    </w:p>
    <w:p w:rsidR="00FD6CC3" w:rsidRDefault="00FD6CC3" w:rsidP="00FD6CC3">
      <w:pPr>
        <w:numPr>
          <w:ilvl w:val="0"/>
          <w:numId w:val="10"/>
        </w:numPr>
        <w:shd w:val="clear" w:color="auto" w:fill="FFFFFF"/>
        <w:spacing w:before="100" w:beforeAutospacing="1" w:after="100" w:afterAutospacing="1"/>
        <w:rPr>
          <w:rFonts w:ascii="Segoe UI" w:hAnsi="Segoe UI" w:cs="Segoe UI"/>
          <w:color w:val="000000"/>
          <w:sz w:val="26"/>
          <w:szCs w:val="26"/>
        </w:rPr>
      </w:pPr>
      <w:r>
        <w:rPr>
          <w:rFonts w:ascii="Segoe UI" w:hAnsi="Segoe UI" w:cs="Segoe UI"/>
          <w:color w:val="000000"/>
          <w:sz w:val="26"/>
          <w:szCs w:val="26"/>
        </w:rPr>
        <w:t>If soap and water are not readily available, </w:t>
      </w:r>
      <w:r>
        <w:rPr>
          <w:rStyle w:val="Strong"/>
          <w:rFonts w:ascii="Segoe UI" w:hAnsi="Segoe UI" w:cs="Segoe UI"/>
          <w:color w:val="000000"/>
          <w:sz w:val="26"/>
          <w:szCs w:val="26"/>
        </w:rPr>
        <w:t>use a hand sanitizer that contains at least 60% alcohol</w:t>
      </w:r>
      <w:r>
        <w:rPr>
          <w:rFonts w:ascii="Segoe UI" w:hAnsi="Segoe UI" w:cs="Segoe UI"/>
          <w:color w:val="000000"/>
          <w:sz w:val="26"/>
          <w:szCs w:val="26"/>
        </w:rPr>
        <w:t>. Cover all surfaces of your hands and rub them together until they feel dry.</w:t>
      </w:r>
    </w:p>
    <w:p w:rsidR="00FD6CC3" w:rsidRDefault="00FD6CC3" w:rsidP="00FD6CC3">
      <w:pPr>
        <w:numPr>
          <w:ilvl w:val="0"/>
          <w:numId w:val="10"/>
        </w:numPr>
        <w:shd w:val="clear" w:color="auto" w:fill="FFFFFF"/>
        <w:spacing w:before="100" w:beforeAutospacing="1" w:after="100" w:afterAutospacing="1"/>
        <w:rPr>
          <w:rFonts w:ascii="Segoe UI" w:hAnsi="Segoe UI" w:cs="Segoe UI"/>
          <w:color w:val="000000"/>
          <w:sz w:val="26"/>
          <w:szCs w:val="26"/>
        </w:rPr>
      </w:pPr>
      <w:r>
        <w:rPr>
          <w:rStyle w:val="Strong"/>
          <w:rFonts w:ascii="Segoe UI" w:hAnsi="Segoe UI" w:cs="Segoe UI"/>
          <w:color w:val="000000"/>
          <w:sz w:val="26"/>
          <w:szCs w:val="26"/>
        </w:rPr>
        <w:t>Avoid touching</w:t>
      </w:r>
      <w:r>
        <w:rPr>
          <w:rFonts w:ascii="Segoe UI" w:hAnsi="Segoe UI" w:cs="Segoe UI"/>
          <w:color w:val="000000"/>
          <w:sz w:val="26"/>
          <w:szCs w:val="26"/>
        </w:rPr>
        <w:t> </w:t>
      </w:r>
      <w:r>
        <w:rPr>
          <w:rStyle w:val="Strong"/>
          <w:rFonts w:ascii="Segoe UI" w:hAnsi="Segoe UI" w:cs="Segoe UI"/>
          <w:color w:val="000000"/>
          <w:sz w:val="26"/>
          <w:szCs w:val="26"/>
        </w:rPr>
        <w:t>your eyes, nose, and mouth</w:t>
      </w:r>
      <w:r>
        <w:rPr>
          <w:rFonts w:ascii="Segoe UI" w:hAnsi="Segoe UI" w:cs="Segoe UI"/>
          <w:color w:val="000000"/>
          <w:sz w:val="26"/>
          <w:szCs w:val="26"/>
        </w:rPr>
        <w:t> with unwashed hands.</w:t>
      </w:r>
    </w:p>
    <w:p w:rsidR="00FD6CC3" w:rsidRDefault="00FD6CC3" w:rsidP="00FD6CC3">
      <w:pPr>
        <w:shd w:val="clear" w:color="auto" w:fill="FFFFFF"/>
        <w:rPr>
          <w:rFonts w:ascii="Segoe UI" w:hAnsi="Segoe UI" w:cs="Segoe UI"/>
          <w:color w:val="000000"/>
          <w:sz w:val="26"/>
          <w:szCs w:val="26"/>
        </w:rPr>
      </w:pPr>
      <w:r>
        <w:rPr>
          <w:rFonts w:ascii="Segoe UI" w:hAnsi="Segoe UI" w:cs="Segoe UI"/>
          <w:noProof/>
          <w:color w:val="000000"/>
          <w:sz w:val="26"/>
          <w:szCs w:val="26"/>
        </w:rPr>
        <w:drawing>
          <wp:inline distT="0" distB="0" distL="0" distR="0" wp14:anchorId="2D08CDD5" wp14:editId="373E1B57">
            <wp:extent cx="1912620" cy="1912620"/>
            <wp:effectExtent l="0" t="0" r="0" b="0"/>
            <wp:docPr id="6" name="Picture 6" descr="Illustration: Woman quarantined to her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llustration: Woman quarantined to her hom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12620" cy="1912620"/>
                    </a:xfrm>
                    <a:prstGeom prst="rect">
                      <a:avLst/>
                    </a:prstGeom>
                    <a:noFill/>
                    <a:ln>
                      <a:noFill/>
                    </a:ln>
                  </pic:spPr>
                </pic:pic>
              </a:graphicData>
            </a:graphic>
          </wp:inline>
        </w:drawing>
      </w:r>
    </w:p>
    <w:p w:rsidR="00FD6CC3" w:rsidRDefault="00FD6CC3" w:rsidP="00FD6CC3">
      <w:pPr>
        <w:pStyle w:val="Heading3"/>
        <w:shd w:val="clear" w:color="auto" w:fill="FFFFFF"/>
        <w:rPr>
          <w:rFonts w:ascii="Segoe UI" w:hAnsi="Segoe UI" w:cs="Segoe UI"/>
          <w:color w:val="000000"/>
          <w:sz w:val="27"/>
          <w:szCs w:val="27"/>
        </w:rPr>
      </w:pPr>
      <w:r>
        <w:rPr>
          <w:rFonts w:ascii="Segoe UI" w:hAnsi="Segoe UI" w:cs="Segoe UI"/>
          <w:b/>
          <w:bCs/>
          <w:color w:val="000000"/>
        </w:rPr>
        <w:t>Avoid close contact</w:t>
      </w:r>
    </w:p>
    <w:p w:rsidR="00FD6CC3" w:rsidRDefault="00FD6CC3" w:rsidP="00FD6CC3">
      <w:pPr>
        <w:numPr>
          <w:ilvl w:val="0"/>
          <w:numId w:val="11"/>
        </w:numPr>
        <w:shd w:val="clear" w:color="auto" w:fill="FFFFFF"/>
        <w:spacing w:before="100" w:beforeAutospacing="1" w:after="100" w:afterAutospacing="1"/>
        <w:rPr>
          <w:rFonts w:ascii="Segoe UI" w:hAnsi="Segoe UI" w:cs="Segoe UI"/>
          <w:color w:val="000000"/>
          <w:sz w:val="26"/>
          <w:szCs w:val="26"/>
        </w:rPr>
      </w:pPr>
      <w:r>
        <w:rPr>
          <w:rStyle w:val="Strong"/>
          <w:rFonts w:ascii="Segoe UI" w:hAnsi="Segoe UI" w:cs="Segoe UI"/>
          <w:color w:val="000000"/>
          <w:sz w:val="26"/>
          <w:szCs w:val="26"/>
        </w:rPr>
        <w:t>Avoid close contact</w:t>
      </w:r>
      <w:r>
        <w:rPr>
          <w:rFonts w:ascii="Segoe UI" w:hAnsi="Segoe UI" w:cs="Segoe UI"/>
          <w:color w:val="000000"/>
          <w:sz w:val="26"/>
          <w:szCs w:val="26"/>
        </w:rPr>
        <w:t> with people who are sick</w:t>
      </w:r>
    </w:p>
    <w:p w:rsidR="00FD6CC3" w:rsidRDefault="00FD6CC3" w:rsidP="00FD6CC3">
      <w:pPr>
        <w:numPr>
          <w:ilvl w:val="0"/>
          <w:numId w:val="11"/>
        </w:numPr>
        <w:shd w:val="clear" w:color="auto" w:fill="FFFFFF"/>
        <w:spacing w:before="100" w:beforeAutospacing="1" w:after="100" w:afterAutospacing="1"/>
        <w:rPr>
          <w:rFonts w:ascii="Segoe UI" w:hAnsi="Segoe UI" w:cs="Segoe UI"/>
          <w:color w:val="000000"/>
          <w:sz w:val="26"/>
          <w:szCs w:val="26"/>
        </w:rPr>
      </w:pPr>
      <w:r>
        <w:rPr>
          <w:rFonts w:ascii="Segoe UI" w:hAnsi="Segoe UI" w:cs="Segoe UI"/>
          <w:color w:val="000000"/>
          <w:sz w:val="26"/>
          <w:szCs w:val="26"/>
        </w:rPr>
        <w:t>Put </w:t>
      </w:r>
      <w:r>
        <w:rPr>
          <w:rStyle w:val="Strong"/>
          <w:rFonts w:ascii="Segoe UI" w:hAnsi="Segoe UI" w:cs="Segoe UI"/>
          <w:color w:val="000000"/>
          <w:sz w:val="26"/>
          <w:szCs w:val="26"/>
        </w:rPr>
        <w:t>distance between yourself and other</w:t>
      </w:r>
      <w:r>
        <w:rPr>
          <w:rFonts w:ascii="Segoe UI" w:hAnsi="Segoe UI" w:cs="Segoe UI"/>
          <w:color w:val="000000"/>
          <w:sz w:val="26"/>
          <w:szCs w:val="26"/>
        </w:rPr>
        <w:t> </w:t>
      </w:r>
      <w:r>
        <w:rPr>
          <w:rStyle w:val="Strong"/>
          <w:rFonts w:ascii="Segoe UI" w:hAnsi="Segoe UI" w:cs="Segoe UI"/>
          <w:color w:val="000000"/>
          <w:sz w:val="26"/>
          <w:szCs w:val="26"/>
        </w:rPr>
        <w:t>people</w:t>
      </w:r>
      <w:r>
        <w:rPr>
          <w:rFonts w:ascii="Segoe UI" w:hAnsi="Segoe UI" w:cs="Segoe UI"/>
          <w:color w:val="000000"/>
          <w:sz w:val="26"/>
          <w:szCs w:val="26"/>
        </w:rPr>
        <w:t> if COVID-19 is spreading in your community. This is especially important for </w:t>
      </w:r>
      <w:hyperlink r:id="rId19" w:history="1">
        <w:r>
          <w:rPr>
            <w:rStyle w:val="Hyperlink"/>
            <w:rFonts w:ascii="Segoe UI" w:hAnsi="Segoe UI" w:cs="Segoe UI"/>
            <w:color w:val="075290"/>
            <w:sz w:val="26"/>
            <w:szCs w:val="26"/>
          </w:rPr>
          <w:t>people who are at higher risk of getting very sick</w:t>
        </w:r>
      </w:hyperlink>
      <w:r>
        <w:rPr>
          <w:rFonts w:ascii="Segoe UI" w:hAnsi="Segoe UI" w:cs="Segoe UI"/>
          <w:color w:val="000000"/>
          <w:sz w:val="26"/>
          <w:szCs w:val="26"/>
        </w:rPr>
        <w:t>.</w:t>
      </w:r>
    </w:p>
    <w:p w:rsidR="00FD6CC3" w:rsidRDefault="00FD6CC3" w:rsidP="00FD6CC3">
      <w:pPr>
        <w:pStyle w:val="Heading2"/>
        <w:shd w:val="clear" w:color="auto" w:fill="FFFFFF"/>
        <w:rPr>
          <w:rFonts w:ascii="Segoe UI" w:hAnsi="Segoe UI" w:cs="Segoe UI"/>
          <w:color w:val="000000"/>
          <w:sz w:val="36"/>
          <w:szCs w:val="36"/>
        </w:rPr>
      </w:pPr>
      <w:r>
        <w:rPr>
          <w:rFonts w:ascii="Segoe UI" w:hAnsi="Segoe UI" w:cs="Segoe UI"/>
          <w:b/>
          <w:bCs/>
          <w:color w:val="000000"/>
        </w:rPr>
        <w:t>Take steps to protect others</w:t>
      </w:r>
    </w:p>
    <w:p w:rsidR="00FD6CC3" w:rsidRDefault="00FD6CC3" w:rsidP="00FD6CC3">
      <w:pPr>
        <w:shd w:val="clear" w:color="auto" w:fill="FFFFFF"/>
        <w:rPr>
          <w:rFonts w:ascii="Segoe UI" w:hAnsi="Segoe UI" w:cs="Segoe UI"/>
          <w:color w:val="000000"/>
          <w:sz w:val="26"/>
          <w:szCs w:val="26"/>
        </w:rPr>
      </w:pPr>
      <w:r>
        <w:rPr>
          <w:rFonts w:ascii="Segoe UI" w:hAnsi="Segoe UI" w:cs="Segoe UI"/>
          <w:noProof/>
          <w:color w:val="000000"/>
          <w:sz w:val="26"/>
          <w:szCs w:val="26"/>
        </w:rPr>
        <w:drawing>
          <wp:inline distT="0" distB="0" distL="0" distR="0" wp14:anchorId="45CD33E1" wp14:editId="135BD522">
            <wp:extent cx="1912620" cy="1912620"/>
            <wp:effectExtent l="0" t="0" r="0" b="0"/>
            <wp:docPr id="5" name="Picture 5" descr="man in b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n in b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12620" cy="1912620"/>
                    </a:xfrm>
                    <a:prstGeom prst="rect">
                      <a:avLst/>
                    </a:prstGeom>
                    <a:noFill/>
                    <a:ln>
                      <a:noFill/>
                    </a:ln>
                  </pic:spPr>
                </pic:pic>
              </a:graphicData>
            </a:graphic>
          </wp:inline>
        </w:drawing>
      </w:r>
    </w:p>
    <w:p w:rsidR="00FD6CC3" w:rsidRDefault="00FD6CC3" w:rsidP="00FD6CC3">
      <w:pPr>
        <w:pStyle w:val="Heading3"/>
        <w:shd w:val="clear" w:color="auto" w:fill="FFFFFF"/>
        <w:rPr>
          <w:rFonts w:ascii="Segoe UI" w:hAnsi="Segoe UI" w:cs="Segoe UI"/>
          <w:color w:val="000000"/>
          <w:sz w:val="27"/>
          <w:szCs w:val="27"/>
        </w:rPr>
      </w:pPr>
      <w:r>
        <w:rPr>
          <w:rFonts w:ascii="Segoe UI" w:hAnsi="Segoe UI" w:cs="Segoe UI"/>
          <w:b/>
          <w:bCs/>
          <w:color w:val="000000"/>
        </w:rPr>
        <w:t>Stay home if you’re sick</w:t>
      </w:r>
    </w:p>
    <w:p w:rsidR="00FD6CC3" w:rsidRDefault="00FD6CC3" w:rsidP="00FD6CC3">
      <w:pPr>
        <w:numPr>
          <w:ilvl w:val="0"/>
          <w:numId w:val="12"/>
        </w:numPr>
        <w:shd w:val="clear" w:color="auto" w:fill="FFFFFF"/>
        <w:spacing w:before="100" w:beforeAutospacing="1" w:after="100" w:afterAutospacing="1"/>
        <w:rPr>
          <w:rFonts w:ascii="Segoe UI" w:hAnsi="Segoe UI" w:cs="Segoe UI"/>
          <w:color w:val="000000"/>
          <w:sz w:val="26"/>
          <w:szCs w:val="26"/>
        </w:rPr>
      </w:pPr>
      <w:r>
        <w:rPr>
          <w:rStyle w:val="Strong"/>
          <w:rFonts w:ascii="Segoe UI" w:hAnsi="Segoe UI" w:cs="Segoe UI"/>
          <w:color w:val="000000"/>
          <w:sz w:val="26"/>
          <w:szCs w:val="26"/>
        </w:rPr>
        <w:t>Stay home</w:t>
      </w:r>
      <w:r>
        <w:rPr>
          <w:rFonts w:ascii="Segoe UI" w:hAnsi="Segoe UI" w:cs="Segoe UI"/>
          <w:color w:val="000000"/>
          <w:sz w:val="26"/>
          <w:szCs w:val="26"/>
        </w:rPr>
        <w:t> if you are sick, except to get medical care. Learn </w:t>
      </w:r>
      <w:hyperlink r:id="rId21" w:history="1">
        <w:r>
          <w:rPr>
            <w:rStyle w:val="Hyperlink"/>
            <w:rFonts w:ascii="Segoe UI" w:hAnsi="Segoe UI" w:cs="Segoe UI"/>
            <w:color w:val="075290"/>
            <w:sz w:val="26"/>
            <w:szCs w:val="26"/>
          </w:rPr>
          <w:t>what to do if you are sick</w:t>
        </w:r>
      </w:hyperlink>
      <w:r>
        <w:rPr>
          <w:rFonts w:ascii="Segoe UI" w:hAnsi="Segoe UI" w:cs="Segoe UI"/>
          <w:color w:val="000000"/>
          <w:sz w:val="26"/>
          <w:szCs w:val="26"/>
        </w:rPr>
        <w:t>.</w:t>
      </w:r>
    </w:p>
    <w:p w:rsidR="00FD6CC3" w:rsidRDefault="00FD6CC3" w:rsidP="00FD6CC3">
      <w:pPr>
        <w:shd w:val="clear" w:color="auto" w:fill="FFFFFF"/>
        <w:rPr>
          <w:rFonts w:ascii="Segoe UI" w:hAnsi="Segoe UI" w:cs="Segoe UI"/>
          <w:color w:val="000000"/>
          <w:sz w:val="26"/>
          <w:szCs w:val="26"/>
        </w:rPr>
      </w:pPr>
      <w:r>
        <w:rPr>
          <w:rFonts w:ascii="Segoe UI" w:hAnsi="Segoe UI" w:cs="Segoe UI"/>
          <w:noProof/>
          <w:color w:val="000000"/>
          <w:sz w:val="26"/>
          <w:szCs w:val="26"/>
        </w:rPr>
        <w:drawing>
          <wp:inline distT="0" distB="0" distL="0" distR="0" wp14:anchorId="6C4C0DDC" wp14:editId="411141F1">
            <wp:extent cx="1912620" cy="1912620"/>
            <wp:effectExtent l="0" t="0" r="0" b="0"/>
            <wp:docPr id="4" name="Picture 4" descr="woman covering their mouth when coug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oman covering their mouth when coughi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12620" cy="1912620"/>
                    </a:xfrm>
                    <a:prstGeom prst="rect">
                      <a:avLst/>
                    </a:prstGeom>
                    <a:noFill/>
                    <a:ln>
                      <a:noFill/>
                    </a:ln>
                  </pic:spPr>
                </pic:pic>
              </a:graphicData>
            </a:graphic>
          </wp:inline>
        </w:drawing>
      </w:r>
    </w:p>
    <w:p w:rsidR="00FD6CC3" w:rsidRDefault="00FD6CC3" w:rsidP="00FD6CC3">
      <w:pPr>
        <w:pStyle w:val="Heading3"/>
        <w:shd w:val="clear" w:color="auto" w:fill="FFFFFF"/>
        <w:rPr>
          <w:rFonts w:ascii="Segoe UI" w:hAnsi="Segoe UI" w:cs="Segoe UI"/>
          <w:color w:val="000000"/>
          <w:sz w:val="27"/>
          <w:szCs w:val="27"/>
        </w:rPr>
      </w:pPr>
      <w:r>
        <w:rPr>
          <w:rFonts w:ascii="Segoe UI" w:hAnsi="Segoe UI" w:cs="Segoe UI"/>
          <w:b/>
          <w:bCs/>
          <w:color w:val="000000"/>
        </w:rPr>
        <w:t>Cover coughs and sneezes</w:t>
      </w:r>
    </w:p>
    <w:p w:rsidR="00FD6CC3" w:rsidRDefault="00FD6CC3" w:rsidP="00FD6CC3">
      <w:pPr>
        <w:numPr>
          <w:ilvl w:val="0"/>
          <w:numId w:val="13"/>
        </w:numPr>
        <w:shd w:val="clear" w:color="auto" w:fill="FFFFFF"/>
        <w:spacing w:before="100" w:beforeAutospacing="1" w:after="100" w:afterAutospacing="1"/>
        <w:rPr>
          <w:rFonts w:ascii="Segoe UI" w:hAnsi="Segoe UI" w:cs="Segoe UI"/>
          <w:color w:val="000000"/>
          <w:sz w:val="26"/>
          <w:szCs w:val="26"/>
        </w:rPr>
      </w:pPr>
      <w:r>
        <w:rPr>
          <w:rStyle w:val="Strong"/>
          <w:rFonts w:ascii="Segoe UI" w:hAnsi="Segoe UI" w:cs="Segoe UI"/>
          <w:color w:val="000000"/>
          <w:sz w:val="26"/>
          <w:szCs w:val="26"/>
        </w:rPr>
        <w:t>Cover your mouth and nose</w:t>
      </w:r>
      <w:r>
        <w:rPr>
          <w:rFonts w:ascii="Segoe UI" w:hAnsi="Segoe UI" w:cs="Segoe UI"/>
          <w:color w:val="000000"/>
          <w:sz w:val="26"/>
          <w:szCs w:val="26"/>
        </w:rPr>
        <w:t> with a tissue when you cough or sneeze or use the inside of your elbow.</w:t>
      </w:r>
    </w:p>
    <w:p w:rsidR="00FD6CC3" w:rsidRDefault="00FD6CC3" w:rsidP="00FD6CC3">
      <w:pPr>
        <w:numPr>
          <w:ilvl w:val="0"/>
          <w:numId w:val="13"/>
        </w:numPr>
        <w:shd w:val="clear" w:color="auto" w:fill="FFFFFF"/>
        <w:spacing w:before="100" w:beforeAutospacing="1" w:after="100" w:afterAutospacing="1"/>
        <w:rPr>
          <w:rFonts w:ascii="Segoe UI" w:hAnsi="Segoe UI" w:cs="Segoe UI"/>
          <w:color w:val="000000"/>
          <w:sz w:val="26"/>
          <w:szCs w:val="26"/>
        </w:rPr>
      </w:pPr>
      <w:r>
        <w:rPr>
          <w:rStyle w:val="Strong"/>
          <w:rFonts w:ascii="Segoe UI" w:hAnsi="Segoe UI" w:cs="Segoe UI"/>
          <w:color w:val="000000"/>
          <w:sz w:val="26"/>
          <w:szCs w:val="26"/>
        </w:rPr>
        <w:t>Throw used tissues</w:t>
      </w:r>
      <w:r>
        <w:rPr>
          <w:rFonts w:ascii="Segoe UI" w:hAnsi="Segoe UI" w:cs="Segoe UI"/>
          <w:color w:val="000000"/>
          <w:sz w:val="26"/>
          <w:szCs w:val="26"/>
        </w:rPr>
        <w:t> in the trash.</w:t>
      </w:r>
    </w:p>
    <w:p w:rsidR="00FD6CC3" w:rsidRDefault="00FD6CC3" w:rsidP="00FD6CC3">
      <w:pPr>
        <w:numPr>
          <w:ilvl w:val="0"/>
          <w:numId w:val="13"/>
        </w:numPr>
        <w:shd w:val="clear" w:color="auto" w:fill="FFFFFF"/>
        <w:spacing w:before="100" w:beforeAutospacing="1" w:after="100" w:afterAutospacing="1"/>
        <w:rPr>
          <w:rFonts w:ascii="Segoe UI" w:hAnsi="Segoe UI" w:cs="Segoe UI"/>
          <w:color w:val="000000"/>
          <w:sz w:val="26"/>
          <w:szCs w:val="26"/>
        </w:rPr>
      </w:pPr>
      <w:r>
        <w:rPr>
          <w:rFonts w:ascii="Segoe UI" w:hAnsi="Segoe UI" w:cs="Segoe UI"/>
          <w:color w:val="000000"/>
          <w:sz w:val="26"/>
          <w:szCs w:val="26"/>
        </w:rPr>
        <w:t>Immediately </w:t>
      </w:r>
      <w:r>
        <w:rPr>
          <w:rStyle w:val="Strong"/>
          <w:rFonts w:ascii="Segoe UI" w:hAnsi="Segoe UI" w:cs="Segoe UI"/>
          <w:color w:val="000000"/>
          <w:sz w:val="26"/>
          <w:szCs w:val="26"/>
        </w:rPr>
        <w:t>wash your hands</w:t>
      </w:r>
      <w:r>
        <w:rPr>
          <w:rFonts w:ascii="Segoe UI" w:hAnsi="Segoe UI" w:cs="Segoe UI"/>
          <w:color w:val="000000"/>
          <w:sz w:val="26"/>
          <w:szCs w:val="26"/>
        </w:rPr>
        <w:t> with soap and water for at least 20 seconds. If soap and water are not readily available, clean your hands with a hand sanitizer that contains at least 60% alcohol.</w:t>
      </w:r>
    </w:p>
    <w:p w:rsidR="00FD6CC3" w:rsidRDefault="00FD6CC3" w:rsidP="00FD6CC3">
      <w:pPr>
        <w:shd w:val="clear" w:color="auto" w:fill="FFFFFF"/>
        <w:rPr>
          <w:rFonts w:ascii="Segoe UI" w:hAnsi="Segoe UI" w:cs="Segoe UI"/>
          <w:color w:val="000000"/>
          <w:sz w:val="26"/>
          <w:szCs w:val="26"/>
        </w:rPr>
      </w:pPr>
      <w:r>
        <w:rPr>
          <w:rFonts w:ascii="Segoe UI" w:hAnsi="Segoe UI" w:cs="Segoe UI"/>
          <w:noProof/>
          <w:color w:val="000000"/>
          <w:sz w:val="26"/>
          <w:szCs w:val="26"/>
        </w:rPr>
        <w:drawing>
          <wp:inline distT="0" distB="0" distL="0" distR="0" wp14:anchorId="3CBCA9EE" wp14:editId="7393A99D">
            <wp:extent cx="1912620" cy="1912620"/>
            <wp:effectExtent l="0" t="0" r="0" b="0"/>
            <wp:docPr id="3" name="Picture 3" descr="man wearing a 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n wearing a mask"/>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12620" cy="1912620"/>
                    </a:xfrm>
                    <a:prstGeom prst="rect">
                      <a:avLst/>
                    </a:prstGeom>
                    <a:noFill/>
                    <a:ln>
                      <a:noFill/>
                    </a:ln>
                  </pic:spPr>
                </pic:pic>
              </a:graphicData>
            </a:graphic>
          </wp:inline>
        </w:drawing>
      </w:r>
    </w:p>
    <w:p w:rsidR="00FD6CC3" w:rsidRDefault="00FD6CC3" w:rsidP="00FD6CC3">
      <w:pPr>
        <w:pStyle w:val="Heading3"/>
        <w:shd w:val="clear" w:color="auto" w:fill="FFFFFF"/>
        <w:rPr>
          <w:rFonts w:ascii="Segoe UI" w:hAnsi="Segoe UI" w:cs="Segoe UI"/>
          <w:color w:val="000000"/>
          <w:sz w:val="27"/>
          <w:szCs w:val="27"/>
        </w:rPr>
      </w:pPr>
      <w:r>
        <w:rPr>
          <w:rFonts w:ascii="Segoe UI" w:hAnsi="Segoe UI" w:cs="Segoe UI"/>
          <w:b/>
          <w:bCs/>
          <w:color w:val="000000"/>
        </w:rPr>
        <w:t>Wear a facemask if you are sick</w:t>
      </w:r>
    </w:p>
    <w:p w:rsidR="00FD6CC3" w:rsidRDefault="00FD6CC3" w:rsidP="00FD6CC3">
      <w:pPr>
        <w:numPr>
          <w:ilvl w:val="0"/>
          <w:numId w:val="14"/>
        </w:numPr>
        <w:shd w:val="clear" w:color="auto" w:fill="FFFFFF"/>
        <w:spacing w:before="100" w:beforeAutospacing="1" w:after="100" w:afterAutospacing="1"/>
        <w:rPr>
          <w:rFonts w:ascii="Segoe UI" w:hAnsi="Segoe UI" w:cs="Segoe UI"/>
          <w:color w:val="000000"/>
          <w:sz w:val="26"/>
          <w:szCs w:val="26"/>
        </w:rPr>
      </w:pPr>
      <w:r>
        <w:rPr>
          <w:rStyle w:val="Strong"/>
          <w:rFonts w:ascii="Segoe UI" w:hAnsi="Segoe UI" w:cs="Segoe UI"/>
          <w:color w:val="000000"/>
          <w:sz w:val="26"/>
          <w:szCs w:val="26"/>
        </w:rPr>
        <w:t>If you are sick:</w:t>
      </w:r>
      <w:r>
        <w:rPr>
          <w:rFonts w:ascii="Segoe UI" w:hAnsi="Segoe UI" w:cs="Segoe UI"/>
          <w:color w:val="000000"/>
          <w:sz w:val="26"/>
          <w:szCs w:val="26"/>
        </w:rPr>
        <w:t> You should wear a facemask when you are around other people (e.g., sharing a room or vehicle) and before you enter a healthcare provider’s office. If you are not able to wear a facemask (for example, because it causes trouble breathing), then you should do your best to cover your coughs and sneezes, and people who are caring for you should wear a facemask if they enter your room. </w:t>
      </w:r>
      <w:hyperlink r:id="rId24" w:history="1">
        <w:r>
          <w:rPr>
            <w:rStyle w:val="Hyperlink"/>
            <w:rFonts w:ascii="Segoe UI" w:hAnsi="Segoe UI" w:cs="Segoe UI"/>
            <w:color w:val="075290"/>
            <w:sz w:val="26"/>
            <w:szCs w:val="26"/>
          </w:rPr>
          <w:t>Learn what to do if you are sick.</w:t>
        </w:r>
      </w:hyperlink>
    </w:p>
    <w:p w:rsidR="00FD6CC3" w:rsidRDefault="00FD6CC3" w:rsidP="00FD6CC3">
      <w:pPr>
        <w:numPr>
          <w:ilvl w:val="0"/>
          <w:numId w:val="15"/>
        </w:numPr>
        <w:shd w:val="clear" w:color="auto" w:fill="FFFFFF"/>
        <w:spacing w:before="100" w:beforeAutospacing="1" w:after="100" w:afterAutospacing="1"/>
        <w:rPr>
          <w:rFonts w:ascii="Segoe UI" w:hAnsi="Segoe UI" w:cs="Segoe UI"/>
          <w:color w:val="000000"/>
          <w:sz w:val="26"/>
          <w:szCs w:val="26"/>
        </w:rPr>
      </w:pPr>
      <w:r>
        <w:rPr>
          <w:rStyle w:val="Strong"/>
          <w:rFonts w:ascii="Segoe UI" w:hAnsi="Segoe UI" w:cs="Segoe UI"/>
          <w:color w:val="000000"/>
          <w:sz w:val="26"/>
          <w:szCs w:val="26"/>
        </w:rPr>
        <w:t>If you are NOT sick: </w:t>
      </w:r>
      <w:r>
        <w:rPr>
          <w:rFonts w:ascii="Segoe UI" w:hAnsi="Segoe UI" w:cs="Segoe UI"/>
          <w:color w:val="000000"/>
          <w:sz w:val="26"/>
          <w:szCs w:val="26"/>
        </w:rPr>
        <w:t>You do not need to wear a facemask unless you are caring for someone who is sick (and they are not able to wear a facemask). Facemasks may be in short supply and they should be saved for caregivers.</w:t>
      </w:r>
    </w:p>
    <w:p w:rsidR="00FD6CC3" w:rsidRDefault="00FD6CC3" w:rsidP="00FD6CC3">
      <w:pPr>
        <w:shd w:val="clear" w:color="auto" w:fill="FFFFFF"/>
        <w:rPr>
          <w:rFonts w:ascii="Segoe UI" w:hAnsi="Segoe UI" w:cs="Segoe UI"/>
          <w:color w:val="000000"/>
          <w:sz w:val="26"/>
          <w:szCs w:val="26"/>
        </w:rPr>
      </w:pPr>
      <w:r>
        <w:rPr>
          <w:rFonts w:ascii="Segoe UI" w:hAnsi="Segoe UI" w:cs="Segoe UI"/>
          <w:noProof/>
          <w:color w:val="000000"/>
          <w:sz w:val="26"/>
          <w:szCs w:val="26"/>
        </w:rPr>
        <w:drawing>
          <wp:inline distT="0" distB="0" distL="0" distR="0" wp14:anchorId="2CCFF6CA" wp14:editId="23562BC0">
            <wp:extent cx="1912620" cy="1912620"/>
            <wp:effectExtent l="0" t="0" r="0" b="0"/>
            <wp:docPr id="1" name="Picture 1" descr="cleaning a cou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eaning a counte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12620" cy="1912620"/>
                    </a:xfrm>
                    <a:prstGeom prst="rect">
                      <a:avLst/>
                    </a:prstGeom>
                    <a:noFill/>
                    <a:ln>
                      <a:noFill/>
                    </a:ln>
                  </pic:spPr>
                </pic:pic>
              </a:graphicData>
            </a:graphic>
          </wp:inline>
        </w:drawing>
      </w:r>
    </w:p>
    <w:p w:rsidR="00FD6CC3" w:rsidRDefault="00FD6CC3" w:rsidP="00FD6CC3">
      <w:pPr>
        <w:pStyle w:val="Heading3"/>
        <w:shd w:val="clear" w:color="auto" w:fill="FFFFFF"/>
        <w:rPr>
          <w:rFonts w:ascii="Segoe UI" w:hAnsi="Segoe UI" w:cs="Segoe UI"/>
          <w:color w:val="000000"/>
          <w:sz w:val="27"/>
          <w:szCs w:val="27"/>
        </w:rPr>
      </w:pPr>
      <w:r>
        <w:rPr>
          <w:rFonts w:ascii="Segoe UI" w:hAnsi="Segoe UI" w:cs="Segoe UI"/>
          <w:b/>
          <w:bCs/>
          <w:color w:val="000000"/>
        </w:rPr>
        <w:t>Clean and disinfect</w:t>
      </w:r>
    </w:p>
    <w:p w:rsidR="00FD6CC3" w:rsidRDefault="00FD6CC3" w:rsidP="00FD6CC3">
      <w:pPr>
        <w:numPr>
          <w:ilvl w:val="0"/>
          <w:numId w:val="16"/>
        </w:numPr>
        <w:shd w:val="clear" w:color="auto" w:fill="FFFFFF"/>
        <w:spacing w:before="100" w:beforeAutospacing="1" w:after="100" w:afterAutospacing="1"/>
        <w:rPr>
          <w:rFonts w:ascii="Segoe UI" w:hAnsi="Segoe UI" w:cs="Segoe UI"/>
          <w:color w:val="000000"/>
          <w:sz w:val="26"/>
          <w:szCs w:val="26"/>
        </w:rPr>
      </w:pPr>
      <w:r>
        <w:rPr>
          <w:rStyle w:val="Strong"/>
          <w:rFonts w:ascii="Segoe UI" w:hAnsi="Segoe UI" w:cs="Segoe UI"/>
          <w:color w:val="000000"/>
          <w:sz w:val="26"/>
          <w:szCs w:val="26"/>
        </w:rPr>
        <w:t>Clean AND disinfect </w:t>
      </w:r>
      <w:hyperlink r:id="rId26" w:history="1">
        <w:r>
          <w:rPr>
            <w:rStyle w:val="Hyperlink"/>
            <w:rFonts w:ascii="Segoe UI" w:hAnsi="Segoe UI" w:cs="Segoe UI"/>
            <w:b/>
            <w:bCs/>
            <w:color w:val="075290"/>
            <w:sz w:val="26"/>
            <w:szCs w:val="26"/>
          </w:rPr>
          <w:t>frequently touched surfaces</w:t>
        </w:r>
      </w:hyperlink>
      <w:r>
        <w:rPr>
          <w:rStyle w:val="Strong"/>
          <w:rFonts w:ascii="Segoe UI" w:hAnsi="Segoe UI" w:cs="Segoe UI"/>
          <w:color w:val="000000"/>
          <w:sz w:val="26"/>
          <w:szCs w:val="26"/>
        </w:rPr>
        <w:t> daily</w:t>
      </w:r>
      <w:r>
        <w:rPr>
          <w:rFonts w:ascii="Segoe UI" w:hAnsi="Segoe UI" w:cs="Segoe UI"/>
          <w:color w:val="000000"/>
          <w:sz w:val="26"/>
          <w:szCs w:val="26"/>
        </w:rPr>
        <w:t>. This includes tables, doorknobs, light switches, countertops, handles, desks, phones, keyboards, toilets, faucets, and sinks.</w:t>
      </w:r>
    </w:p>
    <w:p w:rsidR="00FD6CC3" w:rsidRDefault="00FD6CC3" w:rsidP="00FD6CC3">
      <w:pPr>
        <w:numPr>
          <w:ilvl w:val="0"/>
          <w:numId w:val="16"/>
        </w:numPr>
        <w:shd w:val="clear" w:color="auto" w:fill="FFFFFF"/>
        <w:spacing w:before="100" w:beforeAutospacing="1" w:after="100" w:afterAutospacing="1"/>
        <w:rPr>
          <w:rFonts w:ascii="Segoe UI" w:hAnsi="Segoe UI" w:cs="Segoe UI"/>
          <w:color w:val="000000"/>
          <w:sz w:val="26"/>
          <w:szCs w:val="26"/>
        </w:rPr>
      </w:pPr>
      <w:r>
        <w:rPr>
          <w:rStyle w:val="Strong"/>
          <w:rFonts w:ascii="Segoe UI" w:hAnsi="Segoe UI" w:cs="Segoe UI"/>
          <w:color w:val="000000"/>
          <w:sz w:val="26"/>
          <w:szCs w:val="26"/>
        </w:rPr>
        <w:t>If surfaces are dirty, clean them:</w:t>
      </w:r>
      <w:r>
        <w:rPr>
          <w:rFonts w:ascii="Segoe UI" w:hAnsi="Segoe UI" w:cs="Segoe UI"/>
          <w:color w:val="000000"/>
          <w:sz w:val="26"/>
          <w:szCs w:val="26"/>
        </w:rPr>
        <w:t> Use detergent or soap and water prior to disinfection.</w:t>
      </w:r>
    </w:p>
    <w:p w:rsidR="00FD6CC3" w:rsidRDefault="00FD6CC3" w:rsidP="00FD6CC3">
      <w:pPr>
        <w:pStyle w:val="NormalWeb"/>
        <w:shd w:val="clear" w:color="auto" w:fill="FFFFFF"/>
        <w:spacing w:before="0" w:beforeAutospacing="0"/>
        <w:rPr>
          <w:rFonts w:ascii="Segoe UI" w:hAnsi="Segoe UI" w:cs="Segoe UI"/>
          <w:sz w:val="26"/>
          <w:szCs w:val="26"/>
        </w:rPr>
      </w:pPr>
      <w:r>
        <w:rPr>
          <w:rStyle w:val="Strong"/>
          <w:rFonts w:ascii="Segoe UI" w:hAnsi="Segoe UI" w:cs="Segoe UI"/>
          <w:sz w:val="26"/>
          <w:szCs w:val="26"/>
        </w:rPr>
        <w:t>To disinfect:</w:t>
      </w:r>
      <w:r>
        <w:rPr>
          <w:rFonts w:ascii="Segoe UI" w:hAnsi="Segoe UI" w:cs="Segoe UI"/>
          <w:sz w:val="26"/>
          <w:szCs w:val="26"/>
        </w:rPr>
        <w:br/>
        <w:t>Most common EPA-registered household disinfectants will work. Use disinfectants appropriate for the surface.</w:t>
      </w:r>
    </w:p>
    <w:p w:rsidR="00FD6CC3" w:rsidRDefault="00FD6CC3" w:rsidP="00FD6CC3">
      <w:pPr>
        <w:pStyle w:val="NormalWeb"/>
        <w:shd w:val="clear" w:color="auto" w:fill="FFFFFF"/>
        <w:spacing w:before="0" w:beforeAutospacing="0"/>
        <w:rPr>
          <w:rFonts w:ascii="Segoe UI" w:hAnsi="Segoe UI" w:cs="Segoe UI"/>
          <w:sz w:val="26"/>
          <w:szCs w:val="26"/>
        </w:rPr>
      </w:pPr>
      <w:r>
        <w:rPr>
          <w:rStyle w:val="Strong"/>
          <w:rFonts w:ascii="Segoe UI" w:hAnsi="Segoe UI" w:cs="Segoe UI"/>
          <w:sz w:val="26"/>
          <w:szCs w:val="26"/>
        </w:rPr>
        <w:t>Options include:</w:t>
      </w:r>
    </w:p>
    <w:p w:rsidR="00FD6CC3" w:rsidRDefault="00FD6CC3" w:rsidP="00FD6CC3">
      <w:pPr>
        <w:numPr>
          <w:ilvl w:val="0"/>
          <w:numId w:val="17"/>
        </w:numPr>
        <w:shd w:val="clear" w:color="auto" w:fill="FFFFFF"/>
        <w:spacing w:before="100" w:beforeAutospacing="1" w:after="100" w:afterAutospacing="1"/>
        <w:rPr>
          <w:rFonts w:ascii="Segoe UI" w:hAnsi="Segoe UI" w:cs="Segoe UI"/>
          <w:color w:val="000000"/>
          <w:sz w:val="26"/>
          <w:szCs w:val="26"/>
        </w:rPr>
      </w:pPr>
      <w:r>
        <w:rPr>
          <w:rStyle w:val="Strong"/>
          <w:rFonts w:ascii="Segoe UI" w:hAnsi="Segoe UI" w:cs="Segoe UI"/>
          <w:color w:val="000000"/>
          <w:sz w:val="26"/>
          <w:szCs w:val="26"/>
        </w:rPr>
        <w:t>Diluting your household bleach.</w:t>
      </w:r>
      <w:r>
        <w:rPr>
          <w:rFonts w:ascii="Segoe UI" w:hAnsi="Segoe UI" w:cs="Segoe UI"/>
          <w:color w:val="000000"/>
          <w:sz w:val="26"/>
          <w:szCs w:val="26"/>
        </w:rPr>
        <w:br/>
        <w:t>To make a bleach solution, mix:</w:t>
      </w:r>
    </w:p>
    <w:p w:rsidR="00FD6CC3" w:rsidRDefault="00FD6CC3" w:rsidP="00FD6CC3">
      <w:pPr>
        <w:numPr>
          <w:ilvl w:val="1"/>
          <w:numId w:val="17"/>
        </w:numPr>
        <w:shd w:val="clear" w:color="auto" w:fill="FFFFFF"/>
        <w:spacing w:before="100" w:beforeAutospacing="1" w:after="100" w:afterAutospacing="1"/>
        <w:rPr>
          <w:rFonts w:ascii="Segoe UI" w:hAnsi="Segoe UI" w:cs="Segoe UI"/>
          <w:color w:val="000000"/>
          <w:sz w:val="26"/>
          <w:szCs w:val="26"/>
        </w:rPr>
      </w:pPr>
      <w:r>
        <w:rPr>
          <w:rFonts w:ascii="Segoe UI" w:hAnsi="Segoe UI" w:cs="Segoe UI"/>
          <w:color w:val="000000"/>
          <w:sz w:val="26"/>
          <w:szCs w:val="26"/>
        </w:rPr>
        <w:t>5 tablespoons (1/3rd cup) bleach per gallon of water</w:t>
      </w:r>
      <w:r>
        <w:rPr>
          <w:rFonts w:ascii="Segoe UI" w:hAnsi="Segoe UI" w:cs="Segoe UI"/>
          <w:color w:val="000000"/>
          <w:sz w:val="26"/>
          <w:szCs w:val="26"/>
        </w:rPr>
        <w:br/>
        <w:t>OR</w:t>
      </w:r>
    </w:p>
    <w:p w:rsidR="00FD6CC3" w:rsidRDefault="00FD6CC3" w:rsidP="00FD6CC3">
      <w:pPr>
        <w:numPr>
          <w:ilvl w:val="1"/>
          <w:numId w:val="17"/>
        </w:numPr>
        <w:shd w:val="clear" w:color="auto" w:fill="FFFFFF"/>
        <w:spacing w:before="100" w:beforeAutospacing="1" w:after="100" w:afterAutospacing="1"/>
        <w:rPr>
          <w:rFonts w:ascii="Segoe UI" w:hAnsi="Segoe UI" w:cs="Segoe UI"/>
          <w:color w:val="000000"/>
          <w:sz w:val="26"/>
          <w:szCs w:val="26"/>
        </w:rPr>
      </w:pPr>
      <w:r>
        <w:rPr>
          <w:rFonts w:ascii="Segoe UI" w:hAnsi="Segoe UI" w:cs="Segoe UI"/>
          <w:color w:val="000000"/>
          <w:sz w:val="26"/>
          <w:szCs w:val="26"/>
        </w:rPr>
        <w:t>4 teaspoons bleach per quart of water</w:t>
      </w:r>
    </w:p>
    <w:p w:rsidR="00FD6CC3" w:rsidRDefault="00FD6CC3" w:rsidP="00FD6CC3">
      <w:pPr>
        <w:pStyle w:val="NormalWeb"/>
        <w:shd w:val="clear" w:color="auto" w:fill="FFFFFF"/>
        <w:spacing w:before="0" w:beforeAutospacing="0"/>
        <w:ind w:left="720"/>
        <w:rPr>
          <w:rFonts w:ascii="Segoe UI" w:hAnsi="Segoe UI" w:cs="Segoe UI"/>
          <w:sz w:val="26"/>
          <w:szCs w:val="26"/>
        </w:rPr>
      </w:pPr>
      <w:r>
        <w:rPr>
          <w:rFonts w:ascii="Segoe UI" w:hAnsi="Segoe UI" w:cs="Segoe UI"/>
          <w:sz w:val="26"/>
          <w:szCs w:val="26"/>
        </w:rPr>
        <w:t>Follow manufacturer’s instructions for application and proper ventilation. Check to ensure the product is not past its expiration date. Never mix household bleach with ammonia or any other cleanser. Unexpired household bleach will be effective against coronaviruses when properly diluted.</w:t>
      </w:r>
    </w:p>
    <w:p w:rsidR="00FD6CC3" w:rsidRDefault="00FD6CC3" w:rsidP="00FD6CC3">
      <w:pPr>
        <w:numPr>
          <w:ilvl w:val="0"/>
          <w:numId w:val="17"/>
        </w:numPr>
        <w:shd w:val="clear" w:color="auto" w:fill="FFFFFF"/>
        <w:spacing w:before="100" w:beforeAutospacing="1" w:after="100" w:afterAutospacing="1"/>
        <w:rPr>
          <w:rFonts w:ascii="Segoe UI" w:hAnsi="Segoe UI" w:cs="Segoe UI"/>
          <w:color w:val="000000"/>
          <w:sz w:val="26"/>
          <w:szCs w:val="26"/>
        </w:rPr>
      </w:pPr>
      <w:r>
        <w:rPr>
          <w:rStyle w:val="Strong"/>
          <w:rFonts w:ascii="Segoe UI" w:hAnsi="Segoe UI" w:cs="Segoe UI"/>
          <w:color w:val="000000"/>
          <w:sz w:val="26"/>
          <w:szCs w:val="26"/>
        </w:rPr>
        <w:t>Alcohol solutions.</w:t>
      </w:r>
      <w:r>
        <w:rPr>
          <w:rFonts w:ascii="Segoe UI" w:hAnsi="Segoe UI" w:cs="Segoe UI"/>
          <w:b/>
          <w:bCs/>
          <w:color w:val="000000"/>
          <w:sz w:val="26"/>
          <w:szCs w:val="26"/>
        </w:rPr>
        <w:br/>
      </w:r>
      <w:r>
        <w:rPr>
          <w:rFonts w:ascii="Segoe UI" w:hAnsi="Segoe UI" w:cs="Segoe UI"/>
          <w:color w:val="000000"/>
          <w:sz w:val="26"/>
          <w:szCs w:val="26"/>
        </w:rPr>
        <w:t>Ensure solution has at least 70% alcohol.</w:t>
      </w:r>
    </w:p>
    <w:p w:rsidR="00FD6CC3" w:rsidRDefault="00FD6CC3" w:rsidP="00FD6CC3">
      <w:pPr>
        <w:numPr>
          <w:ilvl w:val="0"/>
          <w:numId w:val="17"/>
        </w:numPr>
        <w:shd w:val="clear" w:color="auto" w:fill="FFFFFF"/>
        <w:spacing w:beforeAutospacing="1" w:afterAutospacing="1"/>
        <w:rPr>
          <w:rFonts w:ascii="Segoe UI" w:hAnsi="Segoe UI" w:cs="Segoe UI"/>
          <w:color w:val="000000"/>
          <w:sz w:val="26"/>
          <w:szCs w:val="26"/>
        </w:rPr>
      </w:pPr>
      <w:r>
        <w:rPr>
          <w:rStyle w:val="Strong"/>
          <w:rFonts w:ascii="Segoe UI" w:hAnsi="Segoe UI" w:cs="Segoe UI"/>
          <w:color w:val="000000"/>
          <w:sz w:val="26"/>
          <w:szCs w:val="26"/>
        </w:rPr>
        <w:t>Other common EPA-registered household disinfectants.</w:t>
      </w:r>
      <w:r>
        <w:rPr>
          <w:rFonts w:ascii="Segoe UI" w:hAnsi="Segoe UI" w:cs="Segoe UI"/>
          <w:color w:val="000000"/>
          <w:sz w:val="26"/>
          <w:szCs w:val="26"/>
        </w:rPr>
        <w:br/>
        <w:t>Products with </w:t>
      </w:r>
      <w:hyperlink r:id="rId27" w:tgtFrame="new" w:history="1">
        <w:r>
          <w:rPr>
            <w:rStyle w:val="Hyperlink"/>
            <w:rFonts w:ascii="Segoe UI" w:hAnsi="Segoe UI" w:cs="Segoe UI"/>
            <w:color w:val="075290"/>
            <w:sz w:val="26"/>
            <w:szCs w:val="26"/>
          </w:rPr>
          <w:t>EPA-approved emerging viral pathogens </w:t>
        </w:r>
        <w:r>
          <w:rPr>
            <w:rStyle w:val="sr-only"/>
            <w:rFonts w:ascii="Segoe UI" w:hAnsi="Segoe UI" w:cs="Segoe UI"/>
            <w:color w:val="075290"/>
            <w:sz w:val="26"/>
            <w:szCs w:val="26"/>
            <w:u w:val="single"/>
            <w:bdr w:val="none" w:sz="0" w:space="0" w:color="auto" w:frame="1"/>
          </w:rPr>
          <w:t>pdf icon</w:t>
        </w:r>
        <w:r>
          <w:rPr>
            <w:rStyle w:val="file-details"/>
            <w:rFonts w:ascii="Segoe UI" w:hAnsi="Segoe UI" w:cs="Segoe UI"/>
            <w:color w:val="075290"/>
            <w:sz w:val="26"/>
            <w:szCs w:val="26"/>
          </w:rPr>
          <w:t>[7 pages]</w:t>
        </w:r>
        <w:r>
          <w:rPr>
            <w:rStyle w:val="sr-only"/>
            <w:rFonts w:ascii="Segoe UI" w:hAnsi="Segoe UI" w:cs="Segoe UI"/>
            <w:color w:val="075290"/>
            <w:sz w:val="26"/>
            <w:szCs w:val="26"/>
            <w:u w:val="single"/>
            <w:bdr w:val="none" w:sz="0" w:space="0" w:color="auto" w:frame="1"/>
          </w:rPr>
          <w:t>external icon</w:t>
        </w:r>
      </w:hyperlink>
      <w:r>
        <w:rPr>
          <w:rFonts w:ascii="Segoe UI" w:hAnsi="Segoe UI" w:cs="Segoe UI"/>
          <w:color w:val="000000"/>
          <w:sz w:val="26"/>
          <w:szCs w:val="26"/>
        </w:rPr>
        <w:t> claims are expected to be effective against COVID-19 based on data for harder to kill viruses. Follow the manufacturer’s instructions for all cleaning and disinfection products (e.g., concentration, application method and contact time, etc.).</w:t>
      </w:r>
    </w:p>
    <w:p w:rsidR="00FD6CC3" w:rsidRDefault="00FD6CC3" w:rsidP="001E74A4">
      <w:pPr>
        <w:pStyle w:val="Header"/>
        <w:tabs>
          <w:tab w:val="clear" w:pos="4320"/>
          <w:tab w:val="clear" w:pos="8640"/>
        </w:tabs>
        <w:jc w:val="center"/>
        <w:rPr>
          <w:color w:val="000000" w:themeColor="text1"/>
          <w:sz w:val="32"/>
          <w:szCs w:val="48"/>
        </w:rPr>
      </w:pPr>
    </w:p>
    <w:p w:rsidR="00FD6CC3" w:rsidRDefault="00FD6CC3" w:rsidP="001E74A4">
      <w:pPr>
        <w:pStyle w:val="Header"/>
        <w:tabs>
          <w:tab w:val="clear" w:pos="4320"/>
          <w:tab w:val="clear" w:pos="8640"/>
        </w:tabs>
        <w:jc w:val="center"/>
        <w:rPr>
          <w:color w:val="000000" w:themeColor="text1"/>
          <w:sz w:val="32"/>
          <w:szCs w:val="48"/>
        </w:rPr>
      </w:pPr>
    </w:p>
    <w:p w:rsidR="00FD6CC3" w:rsidRDefault="00FD6CC3" w:rsidP="001E74A4">
      <w:pPr>
        <w:pStyle w:val="Header"/>
        <w:tabs>
          <w:tab w:val="clear" w:pos="4320"/>
          <w:tab w:val="clear" w:pos="8640"/>
        </w:tabs>
        <w:jc w:val="center"/>
        <w:rPr>
          <w:color w:val="000000" w:themeColor="text1"/>
          <w:sz w:val="32"/>
          <w:szCs w:val="48"/>
        </w:rPr>
      </w:pPr>
    </w:p>
    <w:p w:rsidR="00FD6CC3" w:rsidRDefault="00FD6CC3" w:rsidP="001E74A4">
      <w:pPr>
        <w:pStyle w:val="Header"/>
        <w:tabs>
          <w:tab w:val="clear" w:pos="4320"/>
          <w:tab w:val="clear" w:pos="8640"/>
        </w:tabs>
        <w:jc w:val="center"/>
        <w:rPr>
          <w:color w:val="000000" w:themeColor="text1"/>
          <w:sz w:val="32"/>
          <w:szCs w:val="48"/>
        </w:rPr>
      </w:pPr>
    </w:p>
    <w:p w:rsidR="00FD6CC3" w:rsidRDefault="00FD6CC3" w:rsidP="001E74A4">
      <w:pPr>
        <w:pStyle w:val="Header"/>
        <w:tabs>
          <w:tab w:val="clear" w:pos="4320"/>
          <w:tab w:val="clear" w:pos="8640"/>
        </w:tabs>
        <w:jc w:val="center"/>
        <w:rPr>
          <w:color w:val="000000" w:themeColor="text1"/>
          <w:sz w:val="32"/>
          <w:szCs w:val="48"/>
        </w:rPr>
      </w:pPr>
    </w:p>
    <w:p w:rsidR="00FD6CC3" w:rsidRDefault="00FD6CC3" w:rsidP="001E74A4">
      <w:pPr>
        <w:pStyle w:val="Header"/>
        <w:tabs>
          <w:tab w:val="clear" w:pos="4320"/>
          <w:tab w:val="clear" w:pos="8640"/>
        </w:tabs>
        <w:jc w:val="center"/>
        <w:rPr>
          <w:color w:val="000000" w:themeColor="text1"/>
          <w:sz w:val="32"/>
          <w:szCs w:val="48"/>
        </w:rPr>
      </w:pPr>
    </w:p>
    <w:p w:rsidR="009E7297" w:rsidRDefault="009E7297" w:rsidP="001E74A4">
      <w:pPr>
        <w:pStyle w:val="Header"/>
        <w:tabs>
          <w:tab w:val="clear" w:pos="4320"/>
          <w:tab w:val="clear" w:pos="8640"/>
        </w:tabs>
        <w:jc w:val="center"/>
        <w:rPr>
          <w:color w:val="000000" w:themeColor="text1"/>
          <w:sz w:val="32"/>
          <w:szCs w:val="48"/>
        </w:rPr>
      </w:pPr>
    </w:p>
    <w:p w:rsidR="009E7297" w:rsidRDefault="001C5940" w:rsidP="001E74A4">
      <w:pPr>
        <w:pStyle w:val="Header"/>
        <w:tabs>
          <w:tab w:val="clear" w:pos="4320"/>
          <w:tab w:val="clear" w:pos="8640"/>
        </w:tabs>
        <w:jc w:val="center"/>
        <w:rPr>
          <w:color w:val="000000" w:themeColor="text1"/>
          <w:sz w:val="32"/>
          <w:szCs w:val="48"/>
        </w:rPr>
      </w:pPr>
      <w:r>
        <w:t xml:space="preserve">CDC: </w:t>
      </w:r>
      <w:hyperlink r:id="rId28" w:history="1">
        <w:r w:rsidR="009E7297" w:rsidRPr="005B59DA">
          <w:rPr>
            <w:rFonts w:ascii="Arial" w:hAnsi="Arial" w:cs="Arial"/>
            <w:color w:val="0000FF" w:themeColor="hyperlink"/>
            <w:u w:val="single"/>
          </w:rPr>
          <w:t>staying home when sick</w:t>
        </w:r>
      </w:hyperlink>
    </w:p>
    <w:p w:rsidR="009E7297" w:rsidRDefault="009E7297" w:rsidP="001E74A4">
      <w:pPr>
        <w:pStyle w:val="Header"/>
        <w:tabs>
          <w:tab w:val="clear" w:pos="4320"/>
          <w:tab w:val="clear" w:pos="8640"/>
        </w:tabs>
        <w:jc w:val="center"/>
        <w:rPr>
          <w:color w:val="000000" w:themeColor="text1"/>
          <w:sz w:val="32"/>
          <w:szCs w:val="48"/>
        </w:rPr>
      </w:pPr>
      <w:r>
        <w:rPr>
          <w:noProof/>
        </w:rPr>
        <w:drawing>
          <wp:inline distT="0" distB="0" distL="0" distR="0" wp14:anchorId="19180F9F" wp14:editId="0AC35B68">
            <wp:extent cx="6240780" cy="7696199"/>
            <wp:effectExtent l="0" t="0" r="762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308540" cy="7779762"/>
                    </a:xfrm>
                    <a:prstGeom prst="rect">
                      <a:avLst/>
                    </a:prstGeom>
                  </pic:spPr>
                </pic:pic>
              </a:graphicData>
            </a:graphic>
          </wp:inline>
        </w:drawing>
      </w:r>
    </w:p>
    <w:p w:rsidR="00FD6CC3" w:rsidRDefault="001C5940" w:rsidP="001E74A4">
      <w:pPr>
        <w:pStyle w:val="Header"/>
        <w:tabs>
          <w:tab w:val="clear" w:pos="4320"/>
          <w:tab w:val="clear" w:pos="8640"/>
        </w:tabs>
        <w:jc w:val="center"/>
        <w:rPr>
          <w:rFonts w:ascii="Arial" w:hAnsi="Arial" w:cs="Arial"/>
          <w:color w:val="000000" w:themeColor="text1"/>
        </w:rPr>
      </w:pPr>
      <w:r w:rsidRPr="001C5940">
        <w:rPr>
          <w:rFonts w:ascii="Arial" w:hAnsi="Arial" w:cs="Arial"/>
          <w:color w:val="000000" w:themeColor="text1"/>
        </w:rPr>
        <w:t>CDC:</w:t>
      </w:r>
      <w:r>
        <w:rPr>
          <w:rFonts w:ascii="Arial" w:hAnsi="Arial" w:cs="Arial"/>
          <w:color w:val="000000" w:themeColor="text1"/>
        </w:rPr>
        <w:t xml:space="preserve"> </w:t>
      </w:r>
      <w:hyperlink r:id="rId30" w:history="1">
        <w:r w:rsidRPr="005B59DA">
          <w:rPr>
            <w:rFonts w:ascii="Arial" w:hAnsi="Arial" w:cs="Arial"/>
            <w:color w:val="0000FF" w:themeColor="hyperlink"/>
            <w:u w:val="single"/>
          </w:rPr>
          <w:t>cough and sneeze etiquette</w:t>
        </w:r>
      </w:hyperlink>
    </w:p>
    <w:p w:rsidR="001C5940" w:rsidRPr="001C5940" w:rsidRDefault="001C5940" w:rsidP="001E74A4">
      <w:pPr>
        <w:pStyle w:val="Header"/>
        <w:tabs>
          <w:tab w:val="clear" w:pos="4320"/>
          <w:tab w:val="clear" w:pos="8640"/>
        </w:tabs>
        <w:jc w:val="center"/>
        <w:rPr>
          <w:rFonts w:ascii="Arial" w:hAnsi="Arial" w:cs="Arial"/>
          <w:color w:val="000000" w:themeColor="text1"/>
        </w:rPr>
      </w:pPr>
      <w:r>
        <w:rPr>
          <w:noProof/>
        </w:rPr>
        <w:drawing>
          <wp:inline distT="0" distB="0" distL="0" distR="0" wp14:anchorId="3BD5A326" wp14:editId="3CB51F5C">
            <wp:extent cx="6278880" cy="7634526"/>
            <wp:effectExtent l="0" t="0" r="762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351737" cy="7723113"/>
                    </a:xfrm>
                    <a:prstGeom prst="rect">
                      <a:avLst/>
                    </a:prstGeom>
                  </pic:spPr>
                </pic:pic>
              </a:graphicData>
            </a:graphic>
          </wp:inline>
        </w:drawing>
      </w:r>
    </w:p>
    <w:p w:rsidR="00FD6CC3" w:rsidRDefault="001C5940" w:rsidP="001C5940">
      <w:pPr>
        <w:pStyle w:val="Header"/>
        <w:tabs>
          <w:tab w:val="clear" w:pos="4320"/>
          <w:tab w:val="clear" w:pos="8640"/>
        </w:tabs>
        <w:jc w:val="center"/>
        <w:rPr>
          <w:color w:val="000000" w:themeColor="text1"/>
          <w:sz w:val="32"/>
          <w:szCs w:val="48"/>
        </w:rPr>
      </w:pPr>
      <w:r w:rsidRPr="001C5940">
        <w:rPr>
          <w:rFonts w:ascii="Arial" w:hAnsi="Arial" w:cs="Arial"/>
          <w:color w:val="000000" w:themeColor="text1"/>
          <w:szCs w:val="48"/>
        </w:rPr>
        <w:t xml:space="preserve">CDC: </w:t>
      </w:r>
      <w:hyperlink r:id="rId32" w:history="1">
        <w:r w:rsidRPr="005B59DA">
          <w:rPr>
            <w:rFonts w:ascii="Arial" w:hAnsi="Arial" w:cs="Arial"/>
            <w:color w:val="0000FF" w:themeColor="hyperlink"/>
            <w:u w:val="single"/>
          </w:rPr>
          <w:t>hand hygiene</w:t>
        </w:r>
      </w:hyperlink>
    </w:p>
    <w:p w:rsidR="00FD6CC3" w:rsidRDefault="001C5940" w:rsidP="001C5940">
      <w:pPr>
        <w:pStyle w:val="Header"/>
        <w:tabs>
          <w:tab w:val="clear" w:pos="4320"/>
          <w:tab w:val="clear" w:pos="8640"/>
        </w:tabs>
        <w:jc w:val="center"/>
        <w:rPr>
          <w:color w:val="000000" w:themeColor="text1"/>
          <w:sz w:val="32"/>
          <w:szCs w:val="48"/>
        </w:rPr>
      </w:pPr>
      <w:r>
        <w:rPr>
          <w:noProof/>
        </w:rPr>
        <w:drawing>
          <wp:inline distT="0" distB="0" distL="0" distR="0" wp14:anchorId="7EB59DC2" wp14:editId="3AAFF1C0">
            <wp:extent cx="6096000" cy="76415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77572" cy="7743844"/>
                    </a:xfrm>
                    <a:prstGeom prst="rect">
                      <a:avLst/>
                    </a:prstGeom>
                  </pic:spPr>
                </pic:pic>
              </a:graphicData>
            </a:graphic>
          </wp:inline>
        </w:drawing>
      </w:r>
    </w:p>
    <w:p w:rsidR="00FD6CC3" w:rsidRDefault="008962AA" w:rsidP="00CB6DA0">
      <w:pPr>
        <w:pStyle w:val="Header"/>
        <w:tabs>
          <w:tab w:val="clear" w:pos="4320"/>
          <w:tab w:val="clear" w:pos="8640"/>
        </w:tabs>
        <w:jc w:val="center"/>
        <w:rPr>
          <w:color w:val="000000" w:themeColor="text1"/>
          <w:sz w:val="32"/>
          <w:szCs w:val="48"/>
        </w:rPr>
      </w:pPr>
      <w:hyperlink r:id="rId34" w:history="1">
        <w:r w:rsidR="00CB6DA0" w:rsidRPr="00CB6DA0">
          <w:rPr>
            <w:rStyle w:val="Hyperlink"/>
            <w:rFonts w:ascii="Arial" w:hAnsi="Arial" w:cs="Arial"/>
          </w:rPr>
          <w:t>FFCRA Poster</w:t>
        </w:r>
      </w:hyperlink>
      <w:r w:rsidR="00CB6DA0">
        <w:rPr>
          <w:rFonts w:ascii="Arial" w:hAnsi="Arial" w:cs="Arial"/>
        </w:rPr>
        <w:t xml:space="preserve"> -</w:t>
      </w:r>
      <w:r w:rsidR="00CB6DA0">
        <w:rPr>
          <w:color w:val="000000" w:themeColor="text1"/>
          <w:sz w:val="32"/>
          <w:szCs w:val="48"/>
        </w:rPr>
        <w:t xml:space="preserve"> </w:t>
      </w:r>
      <w:r w:rsidR="00CB6DA0" w:rsidRPr="00CB6DA0">
        <w:rPr>
          <w:rFonts w:ascii="Arial" w:hAnsi="Arial" w:cs="Arial"/>
          <w:color w:val="000000" w:themeColor="text1"/>
          <w:szCs w:val="48"/>
        </w:rPr>
        <w:t>Last Update 3/25/20</w:t>
      </w:r>
    </w:p>
    <w:p w:rsidR="001C5940" w:rsidRDefault="00CB6DA0" w:rsidP="00CB6DA0">
      <w:pPr>
        <w:pStyle w:val="Header"/>
        <w:tabs>
          <w:tab w:val="clear" w:pos="4320"/>
          <w:tab w:val="clear" w:pos="8640"/>
        </w:tabs>
        <w:jc w:val="center"/>
        <w:rPr>
          <w:color w:val="000000" w:themeColor="text1"/>
          <w:sz w:val="32"/>
          <w:szCs w:val="48"/>
        </w:rPr>
      </w:pPr>
      <w:r>
        <w:rPr>
          <w:noProof/>
        </w:rPr>
        <w:drawing>
          <wp:inline distT="0" distB="0" distL="0" distR="0" wp14:anchorId="6776483E" wp14:editId="44EE7C60">
            <wp:extent cx="6598920" cy="7687873"/>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598920" cy="7687873"/>
                    </a:xfrm>
                    <a:prstGeom prst="rect">
                      <a:avLst/>
                    </a:prstGeom>
                  </pic:spPr>
                </pic:pic>
              </a:graphicData>
            </a:graphic>
          </wp:inline>
        </w:drawing>
      </w:r>
    </w:p>
    <w:p w:rsidR="00722E24" w:rsidRDefault="00CE51EB" w:rsidP="001E74A4">
      <w:pPr>
        <w:pStyle w:val="Header"/>
        <w:tabs>
          <w:tab w:val="clear" w:pos="4320"/>
          <w:tab w:val="clear" w:pos="8640"/>
        </w:tabs>
        <w:jc w:val="center"/>
        <w:rPr>
          <w:color w:val="000000" w:themeColor="text1"/>
          <w:sz w:val="32"/>
          <w:szCs w:val="48"/>
        </w:rPr>
      </w:pPr>
      <w:r w:rsidRPr="00CE51EB">
        <w:rPr>
          <w:color w:val="000000" w:themeColor="text1"/>
          <w:sz w:val="32"/>
          <w:szCs w:val="48"/>
        </w:rPr>
        <w:t>Document Revision History</w:t>
      </w:r>
    </w:p>
    <w:p w:rsidR="00CE51EB" w:rsidRPr="00CE51EB" w:rsidRDefault="00CE51EB" w:rsidP="001E74A4">
      <w:pPr>
        <w:pStyle w:val="Header"/>
        <w:tabs>
          <w:tab w:val="clear" w:pos="4320"/>
          <w:tab w:val="clear" w:pos="8640"/>
        </w:tabs>
        <w:jc w:val="center"/>
        <w:rPr>
          <w:color w:val="000000" w:themeColor="text1"/>
          <w:sz w:val="32"/>
          <w:szCs w:val="48"/>
        </w:rPr>
      </w:pPr>
    </w:p>
    <w:tbl>
      <w:tblPr>
        <w:tblStyle w:val="TableGrid"/>
        <w:tblW w:w="0" w:type="auto"/>
        <w:tblLook w:val="04A0" w:firstRow="1" w:lastRow="0" w:firstColumn="1" w:lastColumn="0" w:noHBand="0" w:noVBand="1"/>
      </w:tblPr>
      <w:tblGrid>
        <w:gridCol w:w="2425"/>
        <w:gridCol w:w="5310"/>
        <w:gridCol w:w="2479"/>
      </w:tblGrid>
      <w:tr w:rsidR="00CE51EB" w:rsidTr="00CE51EB">
        <w:tc>
          <w:tcPr>
            <w:tcW w:w="2425" w:type="dxa"/>
            <w:shd w:val="clear" w:color="auto" w:fill="F2F2F2" w:themeFill="background1" w:themeFillShade="F2"/>
            <w:vAlign w:val="bottom"/>
          </w:tcPr>
          <w:p w:rsidR="00CE51EB" w:rsidRDefault="00CE51EB" w:rsidP="00CE51EB">
            <w:pPr>
              <w:jc w:val="center"/>
              <w:rPr>
                <w:rFonts w:ascii="Calibri" w:hAnsi="Calibri" w:cs="Calibri"/>
                <w:b/>
                <w:bCs/>
                <w:color w:val="000000"/>
              </w:rPr>
            </w:pPr>
            <w:r>
              <w:rPr>
                <w:rFonts w:ascii="Calibri" w:hAnsi="Calibri" w:cs="Calibri"/>
                <w:b/>
                <w:bCs/>
                <w:color w:val="000000"/>
              </w:rPr>
              <w:t>Date</w:t>
            </w:r>
          </w:p>
        </w:tc>
        <w:tc>
          <w:tcPr>
            <w:tcW w:w="5310" w:type="dxa"/>
            <w:shd w:val="clear" w:color="auto" w:fill="F2F2F2" w:themeFill="background1" w:themeFillShade="F2"/>
            <w:vAlign w:val="bottom"/>
          </w:tcPr>
          <w:p w:rsidR="00CE51EB" w:rsidRDefault="00CE51EB" w:rsidP="00CE51EB">
            <w:pPr>
              <w:jc w:val="center"/>
              <w:rPr>
                <w:rFonts w:ascii="Calibri" w:hAnsi="Calibri" w:cs="Calibri"/>
                <w:b/>
                <w:bCs/>
                <w:color w:val="000000"/>
              </w:rPr>
            </w:pPr>
            <w:r>
              <w:rPr>
                <w:rFonts w:ascii="Calibri" w:hAnsi="Calibri" w:cs="Calibri"/>
                <w:b/>
                <w:bCs/>
                <w:color w:val="000000"/>
              </w:rPr>
              <w:t>Document History and Modifications</w:t>
            </w:r>
          </w:p>
        </w:tc>
        <w:tc>
          <w:tcPr>
            <w:tcW w:w="2479" w:type="dxa"/>
            <w:shd w:val="clear" w:color="auto" w:fill="F2F2F2" w:themeFill="background1" w:themeFillShade="F2"/>
            <w:vAlign w:val="bottom"/>
          </w:tcPr>
          <w:p w:rsidR="00CE51EB" w:rsidRDefault="00CE51EB" w:rsidP="00CE51EB">
            <w:pPr>
              <w:jc w:val="center"/>
              <w:rPr>
                <w:rFonts w:ascii="Calibri" w:hAnsi="Calibri" w:cs="Calibri"/>
                <w:b/>
                <w:bCs/>
                <w:color w:val="000000"/>
              </w:rPr>
            </w:pPr>
            <w:r>
              <w:rPr>
                <w:rFonts w:ascii="Calibri" w:hAnsi="Calibri" w:cs="Calibri"/>
                <w:b/>
                <w:bCs/>
                <w:color w:val="000000"/>
              </w:rPr>
              <w:t>Author</w:t>
            </w:r>
          </w:p>
        </w:tc>
      </w:tr>
      <w:tr w:rsidR="00CE51EB" w:rsidTr="00CE51EB">
        <w:trPr>
          <w:trHeight w:val="864"/>
        </w:trPr>
        <w:tc>
          <w:tcPr>
            <w:tcW w:w="2425" w:type="dxa"/>
          </w:tcPr>
          <w:p w:rsidR="00CE51EB" w:rsidRPr="00CE51EB" w:rsidRDefault="00F466DD" w:rsidP="001E74A4">
            <w:pPr>
              <w:pStyle w:val="Header"/>
              <w:tabs>
                <w:tab w:val="clear" w:pos="4320"/>
                <w:tab w:val="clear" w:pos="8640"/>
              </w:tabs>
              <w:jc w:val="center"/>
              <w:rPr>
                <w:color w:val="000000" w:themeColor="text1"/>
              </w:rPr>
            </w:pPr>
            <w:r>
              <w:rPr>
                <w:color w:val="000000" w:themeColor="text1"/>
              </w:rPr>
              <w:t>3</w:t>
            </w:r>
            <w:r w:rsidR="00CE51EB" w:rsidRPr="00CE51EB">
              <w:rPr>
                <w:color w:val="000000" w:themeColor="text1"/>
              </w:rPr>
              <w:t>/26/</w:t>
            </w:r>
            <w:r>
              <w:rPr>
                <w:color w:val="000000" w:themeColor="text1"/>
              </w:rPr>
              <w:t>20</w:t>
            </w:r>
          </w:p>
        </w:tc>
        <w:tc>
          <w:tcPr>
            <w:tcW w:w="5310" w:type="dxa"/>
          </w:tcPr>
          <w:p w:rsidR="00CE51EB" w:rsidRPr="00CE51EB" w:rsidRDefault="00CE51EB" w:rsidP="001E74A4">
            <w:pPr>
              <w:pStyle w:val="Header"/>
              <w:tabs>
                <w:tab w:val="clear" w:pos="4320"/>
                <w:tab w:val="clear" w:pos="8640"/>
              </w:tabs>
              <w:jc w:val="center"/>
              <w:rPr>
                <w:color w:val="000000" w:themeColor="text1"/>
              </w:rPr>
            </w:pPr>
            <w:r w:rsidRPr="00CE51EB">
              <w:rPr>
                <w:color w:val="000000" w:themeColor="text1"/>
              </w:rPr>
              <w:t>Document Creation and Initial Release</w:t>
            </w:r>
          </w:p>
        </w:tc>
        <w:tc>
          <w:tcPr>
            <w:tcW w:w="2479" w:type="dxa"/>
          </w:tcPr>
          <w:p w:rsidR="00CE51EB" w:rsidRPr="00CE51EB" w:rsidRDefault="00CE51EB" w:rsidP="001E74A4">
            <w:pPr>
              <w:pStyle w:val="Header"/>
              <w:tabs>
                <w:tab w:val="clear" w:pos="4320"/>
                <w:tab w:val="clear" w:pos="8640"/>
              </w:tabs>
              <w:jc w:val="center"/>
              <w:rPr>
                <w:color w:val="000000" w:themeColor="text1"/>
              </w:rPr>
            </w:pPr>
            <w:r w:rsidRPr="00CE51EB">
              <w:rPr>
                <w:color w:val="000000" w:themeColor="text1"/>
              </w:rPr>
              <w:t>M. Payne</w:t>
            </w:r>
          </w:p>
        </w:tc>
      </w:tr>
      <w:tr w:rsidR="00CE51EB" w:rsidTr="00CE51EB">
        <w:trPr>
          <w:trHeight w:val="864"/>
        </w:trPr>
        <w:tc>
          <w:tcPr>
            <w:tcW w:w="2425" w:type="dxa"/>
          </w:tcPr>
          <w:p w:rsidR="00CE51EB" w:rsidRPr="00CE51EB" w:rsidRDefault="00CE51EB" w:rsidP="001E74A4">
            <w:pPr>
              <w:pStyle w:val="Header"/>
              <w:tabs>
                <w:tab w:val="clear" w:pos="4320"/>
                <w:tab w:val="clear" w:pos="8640"/>
              </w:tabs>
              <w:jc w:val="center"/>
              <w:rPr>
                <w:color w:val="000000" w:themeColor="text1"/>
              </w:rPr>
            </w:pPr>
          </w:p>
        </w:tc>
        <w:tc>
          <w:tcPr>
            <w:tcW w:w="5310" w:type="dxa"/>
          </w:tcPr>
          <w:p w:rsidR="00CE51EB" w:rsidRPr="00CE51EB" w:rsidRDefault="00CE51EB" w:rsidP="001E74A4">
            <w:pPr>
              <w:pStyle w:val="Header"/>
              <w:tabs>
                <w:tab w:val="clear" w:pos="4320"/>
                <w:tab w:val="clear" w:pos="8640"/>
              </w:tabs>
              <w:jc w:val="center"/>
              <w:rPr>
                <w:color w:val="000000" w:themeColor="text1"/>
              </w:rPr>
            </w:pPr>
          </w:p>
        </w:tc>
        <w:tc>
          <w:tcPr>
            <w:tcW w:w="2479" w:type="dxa"/>
          </w:tcPr>
          <w:p w:rsidR="00CE51EB" w:rsidRPr="00CE51EB" w:rsidRDefault="00CE51EB" w:rsidP="001E74A4">
            <w:pPr>
              <w:pStyle w:val="Header"/>
              <w:tabs>
                <w:tab w:val="clear" w:pos="4320"/>
                <w:tab w:val="clear" w:pos="8640"/>
              </w:tabs>
              <w:jc w:val="center"/>
              <w:rPr>
                <w:color w:val="000000" w:themeColor="text1"/>
              </w:rPr>
            </w:pPr>
          </w:p>
        </w:tc>
      </w:tr>
      <w:tr w:rsidR="00CE51EB" w:rsidTr="00CE51EB">
        <w:trPr>
          <w:trHeight w:val="864"/>
        </w:trPr>
        <w:tc>
          <w:tcPr>
            <w:tcW w:w="2425" w:type="dxa"/>
          </w:tcPr>
          <w:p w:rsidR="00CE51EB" w:rsidRPr="00CE51EB" w:rsidRDefault="00CE51EB" w:rsidP="001E74A4">
            <w:pPr>
              <w:pStyle w:val="Header"/>
              <w:tabs>
                <w:tab w:val="clear" w:pos="4320"/>
                <w:tab w:val="clear" w:pos="8640"/>
              </w:tabs>
              <w:jc w:val="center"/>
              <w:rPr>
                <w:color w:val="000000" w:themeColor="text1"/>
              </w:rPr>
            </w:pPr>
          </w:p>
        </w:tc>
        <w:tc>
          <w:tcPr>
            <w:tcW w:w="5310" w:type="dxa"/>
          </w:tcPr>
          <w:p w:rsidR="00CE51EB" w:rsidRPr="00CE51EB" w:rsidRDefault="00CE51EB" w:rsidP="001E74A4">
            <w:pPr>
              <w:pStyle w:val="Header"/>
              <w:tabs>
                <w:tab w:val="clear" w:pos="4320"/>
                <w:tab w:val="clear" w:pos="8640"/>
              </w:tabs>
              <w:jc w:val="center"/>
              <w:rPr>
                <w:color w:val="000000" w:themeColor="text1"/>
              </w:rPr>
            </w:pPr>
          </w:p>
        </w:tc>
        <w:tc>
          <w:tcPr>
            <w:tcW w:w="2479" w:type="dxa"/>
          </w:tcPr>
          <w:p w:rsidR="00CE51EB" w:rsidRPr="00CE51EB" w:rsidRDefault="00CE51EB" w:rsidP="001E74A4">
            <w:pPr>
              <w:pStyle w:val="Header"/>
              <w:tabs>
                <w:tab w:val="clear" w:pos="4320"/>
                <w:tab w:val="clear" w:pos="8640"/>
              </w:tabs>
              <w:jc w:val="center"/>
              <w:rPr>
                <w:color w:val="000000" w:themeColor="text1"/>
              </w:rPr>
            </w:pPr>
          </w:p>
        </w:tc>
      </w:tr>
      <w:tr w:rsidR="00CE51EB" w:rsidTr="00CE51EB">
        <w:trPr>
          <w:trHeight w:val="864"/>
        </w:trPr>
        <w:tc>
          <w:tcPr>
            <w:tcW w:w="2425" w:type="dxa"/>
          </w:tcPr>
          <w:p w:rsidR="00CE51EB" w:rsidRPr="00CE51EB" w:rsidRDefault="00CE51EB" w:rsidP="001E74A4">
            <w:pPr>
              <w:pStyle w:val="Header"/>
              <w:tabs>
                <w:tab w:val="clear" w:pos="4320"/>
                <w:tab w:val="clear" w:pos="8640"/>
              </w:tabs>
              <w:jc w:val="center"/>
              <w:rPr>
                <w:color w:val="000000" w:themeColor="text1"/>
              </w:rPr>
            </w:pPr>
          </w:p>
        </w:tc>
        <w:tc>
          <w:tcPr>
            <w:tcW w:w="5310" w:type="dxa"/>
          </w:tcPr>
          <w:p w:rsidR="00CE51EB" w:rsidRPr="00CE51EB" w:rsidRDefault="00CE51EB" w:rsidP="001E74A4">
            <w:pPr>
              <w:pStyle w:val="Header"/>
              <w:tabs>
                <w:tab w:val="clear" w:pos="4320"/>
                <w:tab w:val="clear" w:pos="8640"/>
              </w:tabs>
              <w:jc w:val="center"/>
              <w:rPr>
                <w:color w:val="000000" w:themeColor="text1"/>
              </w:rPr>
            </w:pPr>
          </w:p>
        </w:tc>
        <w:tc>
          <w:tcPr>
            <w:tcW w:w="2479" w:type="dxa"/>
          </w:tcPr>
          <w:p w:rsidR="00CE51EB" w:rsidRPr="00CE51EB" w:rsidRDefault="00CE51EB" w:rsidP="001E74A4">
            <w:pPr>
              <w:pStyle w:val="Header"/>
              <w:tabs>
                <w:tab w:val="clear" w:pos="4320"/>
                <w:tab w:val="clear" w:pos="8640"/>
              </w:tabs>
              <w:jc w:val="center"/>
              <w:rPr>
                <w:color w:val="000000" w:themeColor="text1"/>
              </w:rPr>
            </w:pPr>
          </w:p>
        </w:tc>
      </w:tr>
      <w:tr w:rsidR="00CE51EB" w:rsidTr="00CE51EB">
        <w:trPr>
          <w:trHeight w:val="864"/>
        </w:trPr>
        <w:tc>
          <w:tcPr>
            <w:tcW w:w="2425" w:type="dxa"/>
          </w:tcPr>
          <w:p w:rsidR="00CE51EB" w:rsidRPr="00CE51EB" w:rsidRDefault="00CE51EB" w:rsidP="001E74A4">
            <w:pPr>
              <w:pStyle w:val="Header"/>
              <w:tabs>
                <w:tab w:val="clear" w:pos="4320"/>
                <w:tab w:val="clear" w:pos="8640"/>
              </w:tabs>
              <w:jc w:val="center"/>
              <w:rPr>
                <w:color w:val="000000" w:themeColor="text1"/>
              </w:rPr>
            </w:pPr>
          </w:p>
        </w:tc>
        <w:tc>
          <w:tcPr>
            <w:tcW w:w="5310" w:type="dxa"/>
          </w:tcPr>
          <w:p w:rsidR="00CE51EB" w:rsidRPr="00CE51EB" w:rsidRDefault="00CE51EB" w:rsidP="001E74A4">
            <w:pPr>
              <w:pStyle w:val="Header"/>
              <w:tabs>
                <w:tab w:val="clear" w:pos="4320"/>
                <w:tab w:val="clear" w:pos="8640"/>
              </w:tabs>
              <w:jc w:val="center"/>
              <w:rPr>
                <w:color w:val="000000" w:themeColor="text1"/>
              </w:rPr>
            </w:pPr>
          </w:p>
        </w:tc>
        <w:tc>
          <w:tcPr>
            <w:tcW w:w="2479" w:type="dxa"/>
          </w:tcPr>
          <w:p w:rsidR="00CE51EB" w:rsidRPr="00CE51EB" w:rsidRDefault="00CE51EB" w:rsidP="001E74A4">
            <w:pPr>
              <w:pStyle w:val="Header"/>
              <w:tabs>
                <w:tab w:val="clear" w:pos="4320"/>
                <w:tab w:val="clear" w:pos="8640"/>
              </w:tabs>
              <w:jc w:val="center"/>
              <w:rPr>
                <w:color w:val="000000" w:themeColor="text1"/>
              </w:rPr>
            </w:pPr>
          </w:p>
        </w:tc>
      </w:tr>
      <w:tr w:rsidR="00CE51EB" w:rsidTr="00CE51EB">
        <w:trPr>
          <w:trHeight w:val="864"/>
        </w:trPr>
        <w:tc>
          <w:tcPr>
            <w:tcW w:w="2425" w:type="dxa"/>
          </w:tcPr>
          <w:p w:rsidR="00CE51EB" w:rsidRPr="00CE51EB" w:rsidRDefault="00CE51EB" w:rsidP="001E74A4">
            <w:pPr>
              <w:pStyle w:val="Header"/>
              <w:tabs>
                <w:tab w:val="clear" w:pos="4320"/>
                <w:tab w:val="clear" w:pos="8640"/>
              </w:tabs>
              <w:jc w:val="center"/>
              <w:rPr>
                <w:color w:val="000000" w:themeColor="text1"/>
              </w:rPr>
            </w:pPr>
          </w:p>
        </w:tc>
        <w:tc>
          <w:tcPr>
            <w:tcW w:w="5310" w:type="dxa"/>
          </w:tcPr>
          <w:p w:rsidR="00CE51EB" w:rsidRPr="00CE51EB" w:rsidRDefault="00CE51EB" w:rsidP="001E74A4">
            <w:pPr>
              <w:pStyle w:val="Header"/>
              <w:tabs>
                <w:tab w:val="clear" w:pos="4320"/>
                <w:tab w:val="clear" w:pos="8640"/>
              </w:tabs>
              <w:jc w:val="center"/>
              <w:rPr>
                <w:color w:val="000000" w:themeColor="text1"/>
              </w:rPr>
            </w:pPr>
          </w:p>
        </w:tc>
        <w:tc>
          <w:tcPr>
            <w:tcW w:w="2479" w:type="dxa"/>
          </w:tcPr>
          <w:p w:rsidR="00CE51EB" w:rsidRPr="00CE51EB" w:rsidRDefault="00CE51EB" w:rsidP="001E74A4">
            <w:pPr>
              <w:pStyle w:val="Header"/>
              <w:tabs>
                <w:tab w:val="clear" w:pos="4320"/>
                <w:tab w:val="clear" w:pos="8640"/>
              </w:tabs>
              <w:jc w:val="center"/>
              <w:rPr>
                <w:color w:val="000000" w:themeColor="text1"/>
              </w:rPr>
            </w:pPr>
          </w:p>
        </w:tc>
      </w:tr>
      <w:tr w:rsidR="00CE51EB" w:rsidTr="00CE51EB">
        <w:trPr>
          <w:trHeight w:val="864"/>
        </w:trPr>
        <w:tc>
          <w:tcPr>
            <w:tcW w:w="2425" w:type="dxa"/>
          </w:tcPr>
          <w:p w:rsidR="00CE51EB" w:rsidRPr="00CE51EB" w:rsidRDefault="00CE51EB" w:rsidP="001E74A4">
            <w:pPr>
              <w:pStyle w:val="Header"/>
              <w:tabs>
                <w:tab w:val="clear" w:pos="4320"/>
                <w:tab w:val="clear" w:pos="8640"/>
              </w:tabs>
              <w:jc w:val="center"/>
              <w:rPr>
                <w:color w:val="000000" w:themeColor="text1"/>
              </w:rPr>
            </w:pPr>
          </w:p>
        </w:tc>
        <w:tc>
          <w:tcPr>
            <w:tcW w:w="5310" w:type="dxa"/>
          </w:tcPr>
          <w:p w:rsidR="00CE51EB" w:rsidRPr="00CE51EB" w:rsidRDefault="00CE51EB" w:rsidP="001E74A4">
            <w:pPr>
              <w:pStyle w:val="Header"/>
              <w:tabs>
                <w:tab w:val="clear" w:pos="4320"/>
                <w:tab w:val="clear" w:pos="8640"/>
              </w:tabs>
              <w:jc w:val="center"/>
              <w:rPr>
                <w:color w:val="000000" w:themeColor="text1"/>
              </w:rPr>
            </w:pPr>
          </w:p>
        </w:tc>
        <w:tc>
          <w:tcPr>
            <w:tcW w:w="2479" w:type="dxa"/>
          </w:tcPr>
          <w:p w:rsidR="00CE51EB" w:rsidRPr="00CE51EB" w:rsidRDefault="00CE51EB" w:rsidP="001E74A4">
            <w:pPr>
              <w:pStyle w:val="Header"/>
              <w:tabs>
                <w:tab w:val="clear" w:pos="4320"/>
                <w:tab w:val="clear" w:pos="8640"/>
              </w:tabs>
              <w:jc w:val="center"/>
              <w:rPr>
                <w:color w:val="000000" w:themeColor="text1"/>
              </w:rPr>
            </w:pPr>
          </w:p>
        </w:tc>
      </w:tr>
      <w:tr w:rsidR="00CE51EB" w:rsidTr="00CE51EB">
        <w:trPr>
          <w:trHeight w:val="864"/>
        </w:trPr>
        <w:tc>
          <w:tcPr>
            <w:tcW w:w="2425" w:type="dxa"/>
          </w:tcPr>
          <w:p w:rsidR="00CE51EB" w:rsidRPr="00CE51EB" w:rsidRDefault="00CE51EB" w:rsidP="001E74A4">
            <w:pPr>
              <w:pStyle w:val="Header"/>
              <w:tabs>
                <w:tab w:val="clear" w:pos="4320"/>
                <w:tab w:val="clear" w:pos="8640"/>
              </w:tabs>
              <w:jc w:val="center"/>
              <w:rPr>
                <w:color w:val="000000" w:themeColor="text1"/>
              </w:rPr>
            </w:pPr>
          </w:p>
        </w:tc>
        <w:tc>
          <w:tcPr>
            <w:tcW w:w="5310" w:type="dxa"/>
          </w:tcPr>
          <w:p w:rsidR="00CE51EB" w:rsidRPr="00CE51EB" w:rsidRDefault="00CE51EB" w:rsidP="001E74A4">
            <w:pPr>
              <w:pStyle w:val="Header"/>
              <w:tabs>
                <w:tab w:val="clear" w:pos="4320"/>
                <w:tab w:val="clear" w:pos="8640"/>
              </w:tabs>
              <w:jc w:val="center"/>
              <w:rPr>
                <w:color w:val="000000" w:themeColor="text1"/>
              </w:rPr>
            </w:pPr>
          </w:p>
        </w:tc>
        <w:tc>
          <w:tcPr>
            <w:tcW w:w="2479" w:type="dxa"/>
          </w:tcPr>
          <w:p w:rsidR="00CE51EB" w:rsidRPr="00CE51EB" w:rsidRDefault="00CE51EB" w:rsidP="001E74A4">
            <w:pPr>
              <w:pStyle w:val="Header"/>
              <w:tabs>
                <w:tab w:val="clear" w:pos="4320"/>
                <w:tab w:val="clear" w:pos="8640"/>
              </w:tabs>
              <w:jc w:val="center"/>
              <w:rPr>
                <w:color w:val="000000" w:themeColor="text1"/>
              </w:rPr>
            </w:pPr>
          </w:p>
        </w:tc>
      </w:tr>
      <w:tr w:rsidR="00CE51EB" w:rsidTr="00CE51EB">
        <w:trPr>
          <w:trHeight w:val="864"/>
        </w:trPr>
        <w:tc>
          <w:tcPr>
            <w:tcW w:w="2425" w:type="dxa"/>
          </w:tcPr>
          <w:p w:rsidR="00CE51EB" w:rsidRPr="00CE51EB" w:rsidRDefault="00CE51EB" w:rsidP="001E74A4">
            <w:pPr>
              <w:pStyle w:val="Header"/>
              <w:tabs>
                <w:tab w:val="clear" w:pos="4320"/>
                <w:tab w:val="clear" w:pos="8640"/>
              </w:tabs>
              <w:jc w:val="center"/>
              <w:rPr>
                <w:color w:val="000000" w:themeColor="text1"/>
              </w:rPr>
            </w:pPr>
          </w:p>
        </w:tc>
        <w:tc>
          <w:tcPr>
            <w:tcW w:w="5310" w:type="dxa"/>
          </w:tcPr>
          <w:p w:rsidR="00CE51EB" w:rsidRPr="00CE51EB" w:rsidRDefault="00CE51EB" w:rsidP="001E74A4">
            <w:pPr>
              <w:pStyle w:val="Header"/>
              <w:tabs>
                <w:tab w:val="clear" w:pos="4320"/>
                <w:tab w:val="clear" w:pos="8640"/>
              </w:tabs>
              <w:jc w:val="center"/>
              <w:rPr>
                <w:color w:val="000000" w:themeColor="text1"/>
              </w:rPr>
            </w:pPr>
          </w:p>
        </w:tc>
        <w:tc>
          <w:tcPr>
            <w:tcW w:w="2479" w:type="dxa"/>
          </w:tcPr>
          <w:p w:rsidR="00CE51EB" w:rsidRPr="00CE51EB" w:rsidRDefault="00CE51EB" w:rsidP="001E74A4">
            <w:pPr>
              <w:pStyle w:val="Header"/>
              <w:tabs>
                <w:tab w:val="clear" w:pos="4320"/>
                <w:tab w:val="clear" w:pos="8640"/>
              </w:tabs>
              <w:jc w:val="center"/>
              <w:rPr>
                <w:color w:val="000000" w:themeColor="text1"/>
              </w:rPr>
            </w:pPr>
          </w:p>
        </w:tc>
      </w:tr>
      <w:tr w:rsidR="00CE51EB" w:rsidTr="00CE51EB">
        <w:trPr>
          <w:trHeight w:val="864"/>
        </w:trPr>
        <w:tc>
          <w:tcPr>
            <w:tcW w:w="2425" w:type="dxa"/>
          </w:tcPr>
          <w:p w:rsidR="00CE51EB" w:rsidRPr="00CE51EB" w:rsidRDefault="00CE51EB" w:rsidP="001E74A4">
            <w:pPr>
              <w:pStyle w:val="Header"/>
              <w:tabs>
                <w:tab w:val="clear" w:pos="4320"/>
                <w:tab w:val="clear" w:pos="8640"/>
              </w:tabs>
              <w:jc w:val="center"/>
              <w:rPr>
                <w:color w:val="000000" w:themeColor="text1"/>
              </w:rPr>
            </w:pPr>
          </w:p>
        </w:tc>
        <w:tc>
          <w:tcPr>
            <w:tcW w:w="5310" w:type="dxa"/>
          </w:tcPr>
          <w:p w:rsidR="00CE51EB" w:rsidRPr="00CE51EB" w:rsidRDefault="00CE51EB" w:rsidP="001E74A4">
            <w:pPr>
              <w:pStyle w:val="Header"/>
              <w:tabs>
                <w:tab w:val="clear" w:pos="4320"/>
                <w:tab w:val="clear" w:pos="8640"/>
              </w:tabs>
              <w:jc w:val="center"/>
              <w:rPr>
                <w:color w:val="000000" w:themeColor="text1"/>
              </w:rPr>
            </w:pPr>
          </w:p>
        </w:tc>
        <w:tc>
          <w:tcPr>
            <w:tcW w:w="2479" w:type="dxa"/>
          </w:tcPr>
          <w:p w:rsidR="00CE51EB" w:rsidRPr="00CE51EB" w:rsidRDefault="00CE51EB" w:rsidP="001E74A4">
            <w:pPr>
              <w:pStyle w:val="Header"/>
              <w:tabs>
                <w:tab w:val="clear" w:pos="4320"/>
                <w:tab w:val="clear" w:pos="8640"/>
              </w:tabs>
              <w:jc w:val="center"/>
              <w:rPr>
                <w:color w:val="000000" w:themeColor="text1"/>
              </w:rPr>
            </w:pPr>
          </w:p>
        </w:tc>
      </w:tr>
      <w:tr w:rsidR="00CE51EB" w:rsidTr="00CE51EB">
        <w:trPr>
          <w:trHeight w:val="864"/>
        </w:trPr>
        <w:tc>
          <w:tcPr>
            <w:tcW w:w="2425" w:type="dxa"/>
          </w:tcPr>
          <w:p w:rsidR="00CE51EB" w:rsidRPr="00CE51EB" w:rsidRDefault="00CE51EB" w:rsidP="001E74A4">
            <w:pPr>
              <w:pStyle w:val="Header"/>
              <w:tabs>
                <w:tab w:val="clear" w:pos="4320"/>
                <w:tab w:val="clear" w:pos="8640"/>
              </w:tabs>
              <w:jc w:val="center"/>
              <w:rPr>
                <w:color w:val="000000" w:themeColor="text1"/>
              </w:rPr>
            </w:pPr>
          </w:p>
        </w:tc>
        <w:tc>
          <w:tcPr>
            <w:tcW w:w="5310" w:type="dxa"/>
          </w:tcPr>
          <w:p w:rsidR="00CE51EB" w:rsidRPr="00CE51EB" w:rsidRDefault="00CE51EB" w:rsidP="001E74A4">
            <w:pPr>
              <w:pStyle w:val="Header"/>
              <w:tabs>
                <w:tab w:val="clear" w:pos="4320"/>
                <w:tab w:val="clear" w:pos="8640"/>
              </w:tabs>
              <w:jc w:val="center"/>
              <w:rPr>
                <w:color w:val="000000" w:themeColor="text1"/>
              </w:rPr>
            </w:pPr>
          </w:p>
        </w:tc>
        <w:tc>
          <w:tcPr>
            <w:tcW w:w="2479" w:type="dxa"/>
          </w:tcPr>
          <w:p w:rsidR="00CE51EB" w:rsidRPr="00CE51EB" w:rsidRDefault="00CE51EB" w:rsidP="001E74A4">
            <w:pPr>
              <w:pStyle w:val="Header"/>
              <w:tabs>
                <w:tab w:val="clear" w:pos="4320"/>
                <w:tab w:val="clear" w:pos="8640"/>
              </w:tabs>
              <w:jc w:val="center"/>
              <w:rPr>
                <w:color w:val="000000" w:themeColor="text1"/>
              </w:rPr>
            </w:pPr>
          </w:p>
        </w:tc>
      </w:tr>
      <w:tr w:rsidR="00CE51EB" w:rsidTr="00CE51EB">
        <w:trPr>
          <w:trHeight w:val="864"/>
        </w:trPr>
        <w:tc>
          <w:tcPr>
            <w:tcW w:w="2425" w:type="dxa"/>
          </w:tcPr>
          <w:p w:rsidR="00CE51EB" w:rsidRPr="00CE51EB" w:rsidRDefault="00CE51EB" w:rsidP="001E74A4">
            <w:pPr>
              <w:pStyle w:val="Header"/>
              <w:tabs>
                <w:tab w:val="clear" w:pos="4320"/>
                <w:tab w:val="clear" w:pos="8640"/>
              </w:tabs>
              <w:jc w:val="center"/>
              <w:rPr>
                <w:color w:val="000000" w:themeColor="text1"/>
              </w:rPr>
            </w:pPr>
          </w:p>
        </w:tc>
        <w:tc>
          <w:tcPr>
            <w:tcW w:w="5310" w:type="dxa"/>
          </w:tcPr>
          <w:p w:rsidR="00CE51EB" w:rsidRPr="00CE51EB" w:rsidRDefault="00CE51EB" w:rsidP="001E74A4">
            <w:pPr>
              <w:pStyle w:val="Header"/>
              <w:tabs>
                <w:tab w:val="clear" w:pos="4320"/>
                <w:tab w:val="clear" w:pos="8640"/>
              </w:tabs>
              <w:jc w:val="center"/>
              <w:rPr>
                <w:color w:val="000000" w:themeColor="text1"/>
              </w:rPr>
            </w:pPr>
          </w:p>
        </w:tc>
        <w:tc>
          <w:tcPr>
            <w:tcW w:w="2479" w:type="dxa"/>
          </w:tcPr>
          <w:p w:rsidR="00CE51EB" w:rsidRPr="00CE51EB" w:rsidRDefault="00CE51EB" w:rsidP="001E74A4">
            <w:pPr>
              <w:pStyle w:val="Header"/>
              <w:tabs>
                <w:tab w:val="clear" w:pos="4320"/>
                <w:tab w:val="clear" w:pos="8640"/>
              </w:tabs>
              <w:jc w:val="center"/>
              <w:rPr>
                <w:color w:val="000000" w:themeColor="text1"/>
              </w:rPr>
            </w:pPr>
          </w:p>
        </w:tc>
      </w:tr>
    </w:tbl>
    <w:p w:rsidR="00722E24" w:rsidRDefault="00722E24" w:rsidP="00670D24">
      <w:pPr>
        <w:pStyle w:val="Header"/>
        <w:tabs>
          <w:tab w:val="clear" w:pos="4320"/>
          <w:tab w:val="clear" w:pos="8640"/>
        </w:tabs>
        <w:rPr>
          <w:color w:val="FF0000"/>
          <w:sz w:val="48"/>
          <w:szCs w:val="48"/>
        </w:rPr>
      </w:pPr>
    </w:p>
    <w:sectPr w:rsidR="00722E24" w:rsidSect="00407B52">
      <w:headerReference w:type="default" r:id="rId36"/>
      <w:footerReference w:type="default" r:id="rId37"/>
      <w:pgSz w:w="12240" w:h="15840"/>
      <w:pgMar w:top="2160" w:right="1008" w:bottom="87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62AA" w:rsidRDefault="008962AA" w:rsidP="009D0EF7">
      <w:r>
        <w:separator/>
      </w:r>
    </w:p>
  </w:endnote>
  <w:endnote w:type="continuationSeparator" w:id="0">
    <w:p w:rsidR="008962AA" w:rsidRDefault="008962AA" w:rsidP="009D0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0B2B" w:rsidRDefault="00DA0B2B">
    <w:pPr>
      <w:pStyle w:val="Footer"/>
    </w:pPr>
    <w:r>
      <w:t xml:space="preserve">Rev: </w:t>
    </w:r>
    <w:r w:rsidR="00F466DD">
      <w:t>3</w:t>
    </w:r>
    <w:r>
      <w:t>/26/20</w:t>
    </w:r>
    <w:r w:rsidR="00F466DD">
      <w:t>20</w:t>
    </w:r>
  </w:p>
  <w:p w:rsidR="00DA0B2B" w:rsidRDefault="00DA0B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62AA" w:rsidRDefault="008962AA" w:rsidP="009D0EF7">
      <w:r>
        <w:separator/>
      </w:r>
    </w:p>
  </w:footnote>
  <w:footnote w:type="continuationSeparator" w:id="0">
    <w:p w:rsidR="008962AA" w:rsidRDefault="008962AA" w:rsidP="009D0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3A00" w:rsidRDefault="007157AA">
    <w:pPr>
      <w:pStyle w:val="Header"/>
    </w:pPr>
    <w:r>
      <w:rPr>
        <w:noProof/>
      </w:rPr>
      <w:drawing>
        <wp:inline distT="0" distB="0" distL="0" distR="0" wp14:anchorId="33C548D9" wp14:editId="32887B95">
          <wp:extent cx="2317750" cy="676237"/>
          <wp:effectExtent l="19050" t="0" r="6350" b="0"/>
          <wp:docPr id="2" name="Picture 1" descr="Logo_Color_Horz_Tag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olor_Horz_Tagline.gif"/>
                  <pic:cNvPicPr/>
                </pic:nvPicPr>
                <pic:blipFill>
                  <a:blip r:embed="rId1"/>
                  <a:stretch>
                    <a:fillRect/>
                  </a:stretch>
                </pic:blipFill>
                <pic:spPr>
                  <a:xfrm>
                    <a:off x="0" y="0"/>
                    <a:ext cx="2320083" cy="6769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65EE3"/>
    <w:multiLevelType w:val="multilevel"/>
    <w:tmpl w:val="D91CB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492B00"/>
    <w:multiLevelType w:val="hybridMultilevel"/>
    <w:tmpl w:val="A078853C"/>
    <w:lvl w:ilvl="0" w:tplc="D0B2C040">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FC6A9C"/>
    <w:multiLevelType w:val="multilevel"/>
    <w:tmpl w:val="4A3AE1BE"/>
    <w:lvl w:ilvl="0">
      <w:numFmt w:val="bullet"/>
      <w:lvlText w:val="·"/>
      <w:lvlJc w:val="left"/>
      <w:pPr>
        <w:tabs>
          <w:tab w:val="left" w:pos="360"/>
        </w:tabs>
      </w:pPr>
      <w:rPr>
        <w:rFonts w:ascii="Symbol" w:eastAsia="Symbol" w:hAnsi="Symbo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383B93"/>
    <w:multiLevelType w:val="multilevel"/>
    <w:tmpl w:val="8C4A9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073E92"/>
    <w:multiLevelType w:val="multilevel"/>
    <w:tmpl w:val="48428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D8705F"/>
    <w:multiLevelType w:val="hybridMultilevel"/>
    <w:tmpl w:val="776E5AA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CB73F6B"/>
    <w:multiLevelType w:val="hybridMultilevel"/>
    <w:tmpl w:val="669001B6"/>
    <w:lvl w:ilvl="0" w:tplc="31A4D3EE">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7" w15:restartNumberingAfterBreak="0">
    <w:nsid w:val="281B47AC"/>
    <w:multiLevelType w:val="hybridMultilevel"/>
    <w:tmpl w:val="AEA44CCA"/>
    <w:lvl w:ilvl="0" w:tplc="92B48824">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DF96DFC"/>
    <w:multiLevelType w:val="multilevel"/>
    <w:tmpl w:val="78A03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064649"/>
    <w:multiLevelType w:val="hybridMultilevel"/>
    <w:tmpl w:val="5D70093C"/>
    <w:lvl w:ilvl="0" w:tplc="8BF250F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8914128"/>
    <w:multiLevelType w:val="hybridMultilevel"/>
    <w:tmpl w:val="27BE280E"/>
    <w:lvl w:ilvl="0" w:tplc="44D2BE7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02E34E9"/>
    <w:multiLevelType w:val="hybridMultilevel"/>
    <w:tmpl w:val="BD609470"/>
    <w:lvl w:ilvl="0" w:tplc="DC2E6AC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42A125E"/>
    <w:multiLevelType w:val="multilevel"/>
    <w:tmpl w:val="8474C3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EC4A98"/>
    <w:multiLevelType w:val="multilevel"/>
    <w:tmpl w:val="DEF87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F51220"/>
    <w:multiLevelType w:val="multilevel"/>
    <w:tmpl w:val="F870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A4426D"/>
    <w:multiLevelType w:val="multilevel"/>
    <w:tmpl w:val="0B681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240DB8"/>
    <w:multiLevelType w:val="multilevel"/>
    <w:tmpl w:val="DCB6E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5"/>
  </w:num>
  <w:num w:numId="3">
    <w:abstractNumId w:val="9"/>
  </w:num>
  <w:num w:numId="4">
    <w:abstractNumId w:val="6"/>
  </w:num>
  <w:num w:numId="5">
    <w:abstractNumId w:val="1"/>
  </w:num>
  <w:num w:numId="6">
    <w:abstractNumId w:val="10"/>
  </w:num>
  <w:num w:numId="7">
    <w:abstractNumId w:val="7"/>
  </w:num>
  <w:num w:numId="8">
    <w:abstractNumId w:val="2"/>
  </w:num>
  <w:num w:numId="9">
    <w:abstractNumId w:val="15"/>
  </w:num>
  <w:num w:numId="10">
    <w:abstractNumId w:val="13"/>
  </w:num>
  <w:num w:numId="11">
    <w:abstractNumId w:val="3"/>
  </w:num>
  <w:num w:numId="12">
    <w:abstractNumId w:val="0"/>
  </w:num>
  <w:num w:numId="13">
    <w:abstractNumId w:val="14"/>
  </w:num>
  <w:num w:numId="14">
    <w:abstractNumId w:val="4"/>
  </w:num>
  <w:num w:numId="15">
    <w:abstractNumId w:val="8"/>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D0C"/>
    <w:rsid w:val="00016D98"/>
    <w:rsid w:val="00043D67"/>
    <w:rsid w:val="000542E2"/>
    <w:rsid w:val="000544EA"/>
    <w:rsid w:val="00092B7E"/>
    <w:rsid w:val="000A656D"/>
    <w:rsid w:val="000C420F"/>
    <w:rsid w:val="000D185C"/>
    <w:rsid w:val="000D7956"/>
    <w:rsid w:val="000E4D70"/>
    <w:rsid w:val="001170AA"/>
    <w:rsid w:val="00183B27"/>
    <w:rsid w:val="00194954"/>
    <w:rsid w:val="001A0EDF"/>
    <w:rsid w:val="001A6868"/>
    <w:rsid w:val="001B623D"/>
    <w:rsid w:val="001C3CE1"/>
    <w:rsid w:val="001C5940"/>
    <w:rsid w:val="001E74A4"/>
    <w:rsid w:val="001F099E"/>
    <w:rsid w:val="001F5FF7"/>
    <w:rsid w:val="002506B3"/>
    <w:rsid w:val="0026654D"/>
    <w:rsid w:val="002730E6"/>
    <w:rsid w:val="00273B61"/>
    <w:rsid w:val="0027674C"/>
    <w:rsid w:val="00333E5F"/>
    <w:rsid w:val="003350F8"/>
    <w:rsid w:val="0034448E"/>
    <w:rsid w:val="00382B5C"/>
    <w:rsid w:val="00396C29"/>
    <w:rsid w:val="00397B40"/>
    <w:rsid w:val="003A0686"/>
    <w:rsid w:val="003B02FC"/>
    <w:rsid w:val="003E4905"/>
    <w:rsid w:val="0040026D"/>
    <w:rsid w:val="00407B52"/>
    <w:rsid w:val="00444345"/>
    <w:rsid w:val="00460502"/>
    <w:rsid w:val="00494A5F"/>
    <w:rsid w:val="004A0D0C"/>
    <w:rsid w:val="004A2213"/>
    <w:rsid w:val="004A2A0B"/>
    <w:rsid w:val="004A79E5"/>
    <w:rsid w:val="004C2C2A"/>
    <w:rsid w:val="004D048D"/>
    <w:rsid w:val="005067C3"/>
    <w:rsid w:val="00525B5D"/>
    <w:rsid w:val="00553476"/>
    <w:rsid w:val="00564660"/>
    <w:rsid w:val="0056609A"/>
    <w:rsid w:val="00566B33"/>
    <w:rsid w:val="00570856"/>
    <w:rsid w:val="005B59DA"/>
    <w:rsid w:val="005C19C5"/>
    <w:rsid w:val="00603A00"/>
    <w:rsid w:val="00610D63"/>
    <w:rsid w:val="00641AF9"/>
    <w:rsid w:val="00644BD3"/>
    <w:rsid w:val="00652337"/>
    <w:rsid w:val="00653F5E"/>
    <w:rsid w:val="006659A7"/>
    <w:rsid w:val="00670D24"/>
    <w:rsid w:val="00680E78"/>
    <w:rsid w:val="006918FE"/>
    <w:rsid w:val="006A2C15"/>
    <w:rsid w:val="006E0466"/>
    <w:rsid w:val="006E6C11"/>
    <w:rsid w:val="00707DE1"/>
    <w:rsid w:val="007157AA"/>
    <w:rsid w:val="00722E24"/>
    <w:rsid w:val="0074227B"/>
    <w:rsid w:val="007549A8"/>
    <w:rsid w:val="00791B1E"/>
    <w:rsid w:val="00794D1D"/>
    <w:rsid w:val="007E1D08"/>
    <w:rsid w:val="00812603"/>
    <w:rsid w:val="008143EF"/>
    <w:rsid w:val="008300DC"/>
    <w:rsid w:val="008523E8"/>
    <w:rsid w:val="00855120"/>
    <w:rsid w:val="00866E40"/>
    <w:rsid w:val="008911D8"/>
    <w:rsid w:val="008962AA"/>
    <w:rsid w:val="008C5651"/>
    <w:rsid w:val="008D37BC"/>
    <w:rsid w:val="008F35B1"/>
    <w:rsid w:val="008F49A3"/>
    <w:rsid w:val="00915282"/>
    <w:rsid w:val="0093197E"/>
    <w:rsid w:val="00940F58"/>
    <w:rsid w:val="00941362"/>
    <w:rsid w:val="009875F5"/>
    <w:rsid w:val="009A6BB5"/>
    <w:rsid w:val="009B3FF6"/>
    <w:rsid w:val="009D0EF7"/>
    <w:rsid w:val="009E7297"/>
    <w:rsid w:val="009F10FD"/>
    <w:rsid w:val="00A06A39"/>
    <w:rsid w:val="00A06B4D"/>
    <w:rsid w:val="00A40EAD"/>
    <w:rsid w:val="00A63403"/>
    <w:rsid w:val="00A837E2"/>
    <w:rsid w:val="00A869F6"/>
    <w:rsid w:val="00B34875"/>
    <w:rsid w:val="00B36054"/>
    <w:rsid w:val="00B85549"/>
    <w:rsid w:val="00B95F7E"/>
    <w:rsid w:val="00BB0EA3"/>
    <w:rsid w:val="00BD3749"/>
    <w:rsid w:val="00BE5CFE"/>
    <w:rsid w:val="00BF6314"/>
    <w:rsid w:val="00BF6799"/>
    <w:rsid w:val="00C2415D"/>
    <w:rsid w:val="00C247A4"/>
    <w:rsid w:val="00C6265E"/>
    <w:rsid w:val="00C64FBF"/>
    <w:rsid w:val="00CB6DA0"/>
    <w:rsid w:val="00CD3F8C"/>
    <w:rsid w:val="00CE51EB"/>
    <w:rsid w:val="00CF1D01"/>
    <w:rsid w:val="00D13DC1"/>
    <w:rsid w:val="00D559D0"/>
    <w:rsid w:val="00D668C6"/>
    <w:rsid w:val="00DA0B2B"/>
    <w:rsid w:val="00DA48AE"/>
    <w:rsid w:val="00DE05F2"/>
    <w:rsid w:val="00E21A5E"/>
    <w:rsid w:val="00E238FF"/>
    <w:rsid w:val="00E2667E"/>
    <w:rsid w:val="00E36530"/>
    <w:rsid w:val="00E4679C"/>
    <w:rsid w:val="00E501AC"/>
    <w:rsid w:val="00E636B9"/>
    <w:rsid w:val="00E75718"/>
    <w:rsid w:val="00E85A02"/>
    <w:rsid w:val="00EC4B6C"/>
    <w:rsid w:val="00F248F8"/>
    <w:rsid w:val="00F361BD"/>
    <w:rsid w:val="00F466DD"/>
    <w:rsid w:val="00F569DC"/>
    <w:rsid w:val="00F65EA5"/>
    <w:rsid w:val="00F8100E"/>
    <w:rsid w:val="00FB4A98"/>
    <w:rsid w:val="00FB65F0"/>
    <w:rsid w:val="00FC4B64"/>
    <w:rsid w:val="00FD68D0"/>
    <w:rsid w:val="00FD6CC3"/>
    <w:rsid w:val="00FD7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9FBC84"/>
  <w15:docId w15:val="{E03C3804-D944-4717-8FD6-820C7A974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300DC"/>
    <w:rPr>
      <w:sz w:val="24"/>
      <w:szCs w:val="24"/>
    </w:rPr>
  </w:style>
  <w:style w:type="paragraph" w:styleId="Heading1">
    <w:name w:val="heading 1"/>
    <w:basedOn w:val="Normal"/>
    <w:next w:val="Normal"/>
    <w:qFormat/>
    <w:rsid w:val="008300DC"/>
    <w:pPr>
      <w:keepNext/>
      <w:ind w:left="720"/>
      <w:outlineLvl w:val="0"/>
    </w:pPr>
    <w:rPr>
      <w:sz w:val="28"/>
    </w:rPr>
  </w:style>
  <w:style w:type="paragraph" w:styleId="Heading2">
    <w:name w:val="heading 2"/>
    <w:basedOn w:val="Normal"/>
    <w:next w:val="Normal"/>
    <w:qFormat/>
    <w:rsid w:val="008300DC"/>
    <w:pPr>
      <w:keepNext/>
      <w:outlineLvl w:val="1"/>
    </w:pPr>
    <w:rPr>
      <w:sz w:val="28"/>
    </w:rPr>
  </w:style>
  <w:style w:type="paragraph" w:styleId="Heading3">
    <w:name w:val="heading 3"/>
    <w:basedOn w:val="Normal"/>
    <w:next w:val="Normal"/>
    <w:qFormat/>
    <w:rsid w:val="008300DC"/>
    <w:pPr>
      <w:keepNext/>
      <w:jc w:val="center"/>
      <w:outlineLvl w:val="2"/>
    </w:pPr>
    <w:rPr>
      <w:i/>
      <w:iCs/>
      <w:sz w:val="20"/>
    </w:rPr>
  </w:style>
  <w:style w:type="paragraph" w:styleId="Heading4">
    <w:name w:val="heading 4"/>
    <w:basedOn w:val="Normal"/>
    <w:next w:val="Normal"/>
    <w:qFormat/>
    <w:rsid w:val="008300DC"/>
    <w:pPr>
      <w:keepNext/>
      <w:jc w:val="center"/>
      <w:outlineLvl w:val="3"/>
    </w:pPr>
    <w:rPr>
      <w:b/>
      <w:bCs/>
      <w:i/>
      <w:iCs/>
      <w:sz w:val="72"/>
      <w14:shadow w14:blurRad="50800" w14:dist="38100" w14:dir="2700000" w14:sx="100000" w14:sy="100000" w14:kx="0" w14:ky="0" w14:algn="tl">
        <w14:srgbClr w14:val="000000">
          <w14:alpha w14:val="60000"/>
        </w14:srgbClr>
      </w14:shadow>
    </w:rPr>
  </w:style>
  <w:style w:type="paragraph" w:styleId="Heading5">
    <w:name w:val="heading 5"/>
    <w:basedOn w:val="Normal"/>
    <w:next w:val="Normal"/>
    <w:qFormat/>
    <w:rsid w:val="008300DC"/>
    <w:pPr>
      <w:keepNext/>
      <w:outlineLvl w:val="4"/>
    </w:pPr>
    <w:rPr>
      <w:rFonts w:ascii="Arial" w:hAnsi="Arial" w:cs="Arial"/>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300DC"/>
    <w:pPr>
      <w:tabs>
        <w:tab w:val="center" w:pos="4320"/>
        <w:tab w:val="right" w:pos="8640"/>
      </w:tabs>
    </w:pPr>
  </w:style>
  <w:style w:type="paragraph" w:styleId="Footer">
    <w:name w:val="footer"/>
    <w:basedOn w:val="Normal"/>
    <w:link w:val="FooterChar"/>
    <w:uiPriority w:val="99"/>
    <w:rsid w:val="008300DC"/>
    <w:pPr>
      <w:tabs>
        <w:tab w:val="center" w:pos="4320"/>
        <w:tab w:val="right" w:pos="8640"/>
      </w:tabs>
    </w:pPr>
  </w:style>
  <w:style w:type="paragraph" w:styleId="BodyText">
    <w:name w:val="Body Text"/>
    <w:basedOn w:val="Normal"/>
    <w:rsid w:val="008300DC"/>
    <w:pPr>
      <w:jc w:val="center"/>
    </w:pPr>
    <w:rPr>
      <w:sz w:val="28"/>
    </w:rPr>
  </w:style>
  <w:style w:type="paragraph" w:styleId="NormalWeb">
    <w:name w:val="Normal (Web)"/>
    <w:basedOn w:val="Normal"/>
    <w:uiPriority w:val="99"/>
    <w:rsid w:val="00333E5F"/>
    <w:pPr>
      <w:spacing w:before="100" w:beforeAutospacing="1" w:after="100" w:afterAutospacing="1"/>
    </w:pPr>
    <w:rPr>
      <w:rFonts w:ascii="Arial Unicode MS" w:eastAsia="Arial Unicode MS" w:hAnsi="Arial Unicode MS" w:cs="Arial Unicode MS"/>
      <w:color w:val="000000"/>
    </w:rPr>
  </w:style>
  <w:style w:type="paragraph" w:styleId="BalloonText">
    <w:name w:val="Balloon Text"/>
    <w:basedOn w:val="Normal"/>
    <w:semiHidden/>
    <w:rsid w:val="000A656D"/>
    <w:rPr>
      <w:rFonts w:ascii="Tahoma" w:hAnsi="Tahoma" w:cs="Tahoma"/>
      <w:sz w:val="16"/>
      <w:szCs w:val="16"/>
    </w:rPr>
  </w:style>
  <w:style w:type="paragraph" w:styleId="DocumentMap">
    <w:name w:val="Document Map"/>
    <w:basedOn w:val="Normal"/>
    <w:semiHidden/>
    <w:rsid w:val="001E74A4"/>
    <w:pPr>
      <w:shd w:val="clear" w:color="auto" w:fill="000080"/>
    </w:pPr>
    <w:rPr>
      <w:rFonts w:ascii="Tahoma" w:hAnsi="Tahoma" w:cs="Tahoma"/>
      <w:sz w:val="20"/>
      <w:szCs w:val="20"/>
    </w:rPr>
  </w:style>
  <w:style w:type="table" w:styleId="TableGrid">
    <w:name w:val="Table Grid"/>
    <w:basedOn w:val="TableNormal"/>
    <w:rsid w:val="001E74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E51EB"/>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CE51EB"/>
    <w:rPr>
      <w:i/>
      <w:iCs/>
    </w:rPr>
  </w:style>
  <w:style w:type="character" w:customStyle="1" w:styleId="FooterChar">
    <w:name w:val="Footer Char"/>
    <w:basedOn w:val="DefaultParagraphFont"/>
    <w:link w:val="Footer"/>
    <w:uiPriority w:val="99"/>
    <w:rsid w:val="00DA0B2B"/>
    <w:rPr>
      <w:sz w:val="24"/>
      <w:szCs w:val="24"/>
    </w:rPr>
  </w:style>
  <w:style w:type="character" w:styleId="Hyperlink">
    <w:name w:val="Hyperlink"/>
    <w:basedOn w:val="DefaultParagraphFont"/>
    <w:uiPriority w:val="99"/>
    <w:unhideWhenUsed/>
    <w:rsid w:val="00FD6CC3"/>
    <w:rPr>
      <w:color w:val="0000FF"/>
      <w:u w:val="single"/>
    </w:rPr>
  </w:style>
  <w:style w:type="character" w:customStyle="1" w:styleId="sr-only">
    <w:name w:val="sr-only"/>
    <w:basedOn w:val="DefaultParagraphFont"/>
    <w:rsid w:val="00FD6CC3"/>
  </w:style>
  <w:style w:type="character" w:styleId="Strong">
    <w:name w:val="Strong"/>
    <w:basedOn w:val="DefaultParagraphFont"/>
    <w:uiPriority w:val="22"/>
    <w:qFormat/>
    <w:rsid w:val="00FD6CC3"/>
    <w:rPr>
      <w:b/>
      <w:bCs/>
    </w:rPr>
  </w:style>
  <w:style w:type="character" w:customStyle="1" w:styleId="file-details">
    <w:name w:val="file-details"/>
    <w:basedOn w:val="DefaultParagraphFont"/>
    <w:rsid w:val="00FD6CC3"/>
  </w:style>
  <w:style w:type="character" w:styleId="FollowedHyperlink">
    <w:name w:val="FollowedHyperlink"/>
    <w:basedOn w:val="DefaultParagraphFont"/>
    <w:semiHidden/>
    <w:unhideWhenUsed/>
    <w:rsid w:val="00CB6DA0"/>
    <w:rPr>
      <w:color w:val="800080" w:themeColor="followedHyperlink"/>
      <w:u w:val="single"/>
    </w:rPr>
  </w:style>
  <w:style w:type="character" w:styleId="UnresolvedMention">
    <w:name w:val="Unresolved Mention"/>
    <w:basedOn w:val="DefaultParagraphFont"/>
    <w:uiPriority w:val="99"/>
    <w:semiHidden/>
    <w:unhideWhenUsed/>
    <w:rsid w:val="00CB6D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0500156">
      <w:bodyDiv w:val="1"/>
      <w:marLeft w:val="0"/>
      <w:marRight w:val="0"/>
      <w:marTop w:val="0"/>
      <w:marBottom w:val="0"/>
      <w:divBdr>
        <w:top w:val="none" w:sz="0" w:space="0" w:color="auto"/>
        <w:left w:val="none" w:sz="0" w:space="0" w:color="auto"/>
        <w:bottom w:val="none" w:sz="0" w:space="0" w:color="auto"/>
        <w:right w:val="none" w:sz="0" w:space="0" w:color="auto"/>
      </w:divBdr>
      <w:divsChild>
        <w:div w:id="1859393539">
          <w:marLeft w:val="-225"/>
          <w:marRight w:val="-225"/>
          <w:marTop w:val="0"/>
          <w:marBottom w:val="0"/>
          <w:divBdr>
            <w:top w:val="none" w:sz="0" w:space="0" w:color="auto"/>
            <w:left w:val="none" w:sz="0" w:space="0" w:color="auto"/>
            <w:bottom w:val="none" w:sz="0" w:space="0" w:color="auto"/>
            <w:right w:val="none" w:sz="0" w:space="0" w:color="auto"/>
          </w:divBdr>
          <w:divsChild>
            <w:div w:id="437406588">
              <w:marLeft w:val="0"/>
              <w:marRight w:val="0"/>
              <w:marTop w:val="0"/>
              <w:marBottom w:val="0"/>
              <w:divBdr>
                <w:top w:val="none" w:sz="0" w:space="0" w:color="auto"/>
                <w:left w:val="none" w:sz="0" w:space="0" w:color="auto"/>
                <w:bottom w:val="none" w:sz="0" w:space="0" w:color="auto"/>
                <w:right w:val="none" w:sz="0" w:space="0" w:color="auto"/>
              </w:divBdr>
              <w:divsChild>
                <w:div w:id="465437908">
                  <w:marLeft w:val="0"/>
                  <w:marRight w:val="0"/>
                  <w:marTop w:val="0"/>
                  <w:marBottom w:val="0"/>
                  <w:divBdr>
                    <w:top w:val="none" w:sz="0" w:space="0" w:color="E0E0E0"/>
                    <w:left w:val="single" w:sz="6" w:space="0" w:color="E0E0E0"/>
                    <w:bottom w:val="single" w:sz="6" w:space="0" w:color="E0E0E0"/>
                    <w:right w:val="single" w:sz="6" w:space="0" w:color="E0E0E0"/>
                  </w:divBdr>
                  <w:divsChild>
                    <w:div w:id="229583469">
                      <w:marLeft w:val="0"/>
                      <w:marRight w:val="0"/>
                      <w:marTop w:val="0"/>
                      <w:marBottom w:val="0"/>
                      <w:divBdr>
                        <w:top w:val="none" w:sz="0" w:space="0" w:color="auto"/>
                        <w:left w:val="none" w:sz="0" w:space="0" w:color="auto"/>
                        <w:bottom w:val="none" w:sz="0" w:space="0" w:color="auto"/>
                        <w:right w:val="none" w:sz="0" w:space="0" w:color="auto"/>
                      </w:divBdr>
                      <w:divsChild>
                        <w:div w:id="2114746570">
                          <w:marLeft w:val="-225"/>
                          <w:marRight w:val="-225"/>
                          <w:marTop w:val="0"/>
                          <w:marBottom w:val="0"/>
                          <w:divBdr>
                            <w:top w:val="none" w:sz="0" w:space="0" w:color="auto"/>
                            <w:left w:val="none" w:sz="0" w:space="0" w:color="auto"/>
                            <w:bottom w:val="none" w:sz="0" w:space="0" w:color="auto"/>
                            <w:right w:val="none" w:sz="0" w:space="0" w:color="auto"/>
                          </w:divBdr>
                          <w:divsChild>
                            <w:div w:id="1168136251">
                              <w:marLeft w:val="0"/>
                              <w:marRight w:val="0"/>
                              <w:marTop w:val="0"/>
                              <w:marBottom w:val="0"/>
                              <w:divBdr>
                                <w:top w:val="none" w:sz="0" w:space="0" w:color="auto"/>
                                <w:left w:val="none" w:sz="0" w:space="0" w:color="auto"/>
                                <w:bottom w:val="none" w:sz="0" w:space="0" w:color="auto"/>
                                <w:right w:val="none" w:sz="0" w:space="0" w:color="auto"/>
                              </w:divBdr>
                            </w:div>
                            <w:div w:id="189130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454645">
                  <w:marLeft w:val="0"/>
                  <w:marRight w:val="0"/>
                  <w:marTop w:val="0"/>
                  <w:marBottom w:val="0"/>
                  <w:divBdr>
                    <w:top w:val="none" w:sz="0" w:space="0" w:color="E0E0E0"/>
                    <w:left w:val="none" w:sz="0" w:space="0" w:color="E0E0E0"/>
                    <w:bottom w:val="none" w:sz="0" w:space="0" w:color="E0E0E0"/>
                    <w:right w:val="none" w:sz="0" w:space="0" w:color="E0E0E0"/>
                  </w:divBdr>
                  <w:divsChild>
                    <w:div w:id="1381901804">
                      <w:marLeft w:val="0"/>
                      <w:marRight w:val="0"/>
                      <w:marTop w:val="0"/>
                      <w:marBottom w:val="0"/>
                      <w:divBdr>
                        <w:top w:val="none" w:sz="0" w:space="0" w:color="auto"/>
                        <w:left w:val="none" w:sz="0" w:space="0" w:color="auto"/>
                        <w:bottom w:val="none" w:sz="0" w:space="0" w:color="auto"/>
                        <w:right w:val="none" w:sz="0" w:space="0" w:color="auto"/>
                      </w:divBdr>
                    </w:div>
                  </w:divsChild>
                </w:div>
                <w:div w:id="552351697">
                  <w:marLeft w:val="-225"/>
                  <w:marRight w:val="-225"/>
                  <w:marTop w:val="0"/>
                  <w:marBottom w:val="0"/>
                  <w:divBdr>
                    <w:top w:val="none" w:sz="0" w:space="0" w:color="auto"/>
                    <w:left w:val="none" w:sz="0" w:space="0" w:color="auto"/>
                    <w:bottom w:val="none" w:sz="0" w:space="0" w:color="auto"/>
                    <w:right w:val="none" w:sz="0" w:space="0" w:color="auto"/>
                  </w:divBdr>
                  <w:divsChild>
                    <w:div w:id="1529374566">
                      <w:marLeft w:val="0"/>
                      <w:marRight w:val="0"/>
                      <w:marTop w:val="0"/>
                      <w:marBottom w:val="0"/>
                      <w:divBdr>
                        <w:top w:val="none" w:sz="0" w:space="0" w:color="auto"/>
                        <w:left w:val="none" w:sz="0" w:space="0" w:color="auto"/>
                        <w:bottom w:val="none" w:sz="0" w:space="0" w:color="auto"/>
                        <w:right w:val="none" w:sz="0" w:space="0" w:color="auto"/>
                      </w:divBdr>
                      <w:divsChild>
                        <w:div w:id="810026971">
                          <w:marLeft w:val="0"/>
                          <w:marRight w:val="0"/>
                          <w:marTop w:val="0"/>
                          <w:marBottom w:val="0"/>
                          <w:divBdr>
                            <w:top w:val="none" w:sz="0" w:space="0" w:color="auto"/>
                            <w:left w:val="none" w:sz="0" w:space="0" w:color="auto"/>
                            <w:bottom w:val="none" w:sz="0" w:space="0" w:color="auto"/>
                            <w:right w:val="none" w:sz="0" w:space="0" w:color="auto"/>
                          </w:divBdr>
                        </w:div>
                      </w:divsChild>
                    </w:div>
                    <w:div w:id="360784792">
                      <w:marLeft w:val="0"/>
                      <w:marRight w:val="0"/>
                      <w:marTop w:val="0"/>
                      <w:marBottom w:val="0"/>
                      <w:divBdr>
                        <w:top w:val="none" w:sz="0" w:space="0" w:color="auto"/>
                        <w:left w:val="none" w:sz="0" w:space="0" w:color="auto"/>
                        <w:bottom w:val="none" w:sz="0" w:space="0" w:color="auto"/>
                        <w:right w:val="none" w:sz="0" w:space="0" w:color="auto"/>
                      </w:divBdr>
                      <w:divsChild>
                        <w:div w:id="328681517">
                          <w:marLeft w:val="0"/>
                          <w:marRight w:val="0"/>
                          <w:marTop w:val="0"/>
                          <w:marBottom w:val="0"/>
                          <w:divBdr>
                            <w:top w:val="none" w:sz="0" w:space="0" w:color="E0E0E0"/>
                            <w:left w:val="none" w:sz="0" w:space="0" w:color="E0E0E0"/>
                            <w:bottom w:val="none" w:sz="0" w:space="0" w:color="E0E0E0"/>
                            <w:right w:val="none" w:sz="0" w:space="0" w:color="E0E0E0"/>
                          </w:divBdr>
                          <w:divsChild>
                            <w:div w:id="80527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066980">
                  <w:marLeft w:val="-225"/>
                  <w:marRight w:val="-225"/>
                  <w:marTop w:val="0"/>
                  <w:marBottom w:val="0"/>
                  <w:divBdr>
                    <w:top w:val="none" w:sz="0" w:space="0" w:color="auto"/>
                    <w:left w:val="none" w:sz="0" w:space="0" w:color="auto"/>
                    <w:bottom w:val="none" w:sz="0" w:space="0" w:color="auto"/>
                    <w:right w:val="none" w:sz="0" w:space="0" w:color="auto"/>
                  </w:divBdr>
                  <w:divsChild>
                    <w:div w:id="1846549804">
                      <w:marLeft w:val="0"/>
                      <w:marRight w:val="0"/>
                      <w:marTop w:val="0"/>
                      <w:marBottom w:val="0"/>
                      <w:divBdr>
                        <w:top w:val="none" w:sz="0" w:space="0" w:color="auto"/>
                        <w:left w:val="none" w:sz="0" w:space="0" w:color="auto"/>
                        <w:bottom w:val="none" w:sz="0" w:space="0" w:color="auto"/>
                        <w:right w:val="none" w:sz="0" w:space="0" w:color="auto"/>
                      </w:divBdr>
                      <w:divsChild>
                        <w:div w:id="223835063">
                          <w:marLeft w:val="0"/>
                          <w:marRight w:val="0"/>
                          <w:marTop w:val="0"/>
                          <w:marBottom w:val="0"/>
                          <w:divBdr>
                            <w:top w:val="none" w:sz="0" w:space="0" w:color="E0E0E0"/>
                            <w:left w:val="none" w:sz="0" w:space="0" w:color="E0E0E0"/>
                            <w:bottom w:val="none" w:sz="0" w:space="0" w:color="E0E0E0"/>
                            <w:right w:val="none" w:sz="0" w:space="0" w:color="E0E0E0"/>
                          </w:divBdr>
                          <w:divsChild>
                            <w:div w:id="165872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194269">
                  <w:marLeft w:val="-225"/>
                  <w:marRight w:val="-225"/>
                  <w:marTop w:val="0"/>
                  <w:marBottom w:val="0"/>
                  <w:divBdr>
                    <w:top w:val="none" w:sz="0" w:space="0" w:color="auto"/>
                    <w:left w:val="none" w:sz="0" w:space="0" w:color="auto"/>
                    <w:bottom w:val="none" w:sz="0" w:space="0" w:color="auto"/>
                    <w:right w:val="none" w:sz="0" w:space="0" w:color="auto"/>
                  </w:divBdr>
                  <w:divsChild>
                    <w:div w:id="1390575614">
                      <w:marLeft w:val="0"/>
                      <w:marRight w:val="0"/>
                      <w:marTop w:val="0"/>
                      <w:marBottom w:val="0"/>
                      <w:divBdr>
                        <w:top w:val="none" w:sz="0" w:space="0" w:color="auto"/>
                        <w:left w:val="none" w:sz="0" w:space="0" w:color="auto"/>
                        <w:bottom w:val="none" w:sz="0" w:space="0" w:color="auto"/>
                        <w:right w:val="none" w:sz="0" w:space="0" w:color="auto"/>
                      </w:divBdr>
                      <w:divsChild>
                        <w:div w:id="1455712742">
                          <w:marLeft w:val="0"/>
                          <w:marRight w:val="0"/>
                          <w:marTop w:val="0"/>
                          <w:marBottom w:val="0"/>
                          <w:divBdr>
                            <w:top w:val="none" w:sz="0" w:space="0" w:color="auto"/>
                            <w:left w:val="none" w:sz="0" w:space="0" w:color="auto"/>
                            <w:bottom w:val="none" w:sz="0" w:space="0" w:color="auto"/>
                            <w:right w:val="none" w:sz="0" w:space="0" w:color="auto"/>
                          </w:divBdr>
                        </w:div>
                      </w:divsChild>
                    </w:div>
                    <w:div w:id="578254892">
                      <w:marLeft w:val="0"/>
                      <w:marRight w:val="0"/>
                      <w:marTop w:val="0"/>
                      <w:marBottom w:val="0"/>
                      <w:divBdr>
                        <w:top w:val="none" w:sz="0" w:space="0" w:color="auto"/>
                        <w:left w:val="none" w:sz="0" w:space="0" w:color="auto"/>
                        <w:bottom w:val="none" w:sz="0" w:space="0" w:color="auto"/>
                        <w:right w:val="none" w:sz="0" w:space="0" w:color="auto"/>
                      </w:divBdr>
                      <w:divsChild>
                        <w:div w:id="1974168885">
                          <w:marLeft w:val="0"/>
                          <w:marRight w:val="0"/>
                          <w:marTop w:val="0"/>
                          <w:marBottom w:val="0"/>
                          <w:divBdr>
                            <w:top w:val="none" w:sz="0" w:space="0" w:color="E0E0E0"/>
                            <w:left w:val="none" w:sz="0" w:space="0" w:color="E0E0E0"/>
                            <w:bottom w:val="none" w:sz="0" w:space="0" w:color="E0E0E0"/>
                            <w:right w:val="none" w:sz="0" w:space="0" w:color="E0E0E0"/>
                          </w:divBdr>
                          <w:divsChild>
                            <w:div w:id="127732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015018">
                  <w:marLeft w:val="-225"/>
                  <w:marRight w:val="-225"/>
                  <w:marTop w:val="0"/>
                  <w:marBottom w:val="0"/>
                  <w:divBdr>
                    <w:top w:val="none" w:sz="0" w:space="0" w:color="auto"/>
                    <w:left w:val="none" w:sz="0" w:space="0" w:color="auto"/>
                    <w:bottom w:val="none" w:sz="0" w:space="0" w:color="auto"/>
                    <w:right w:val="none" w:sz="0" w:space="0" w:color="auto"/>
                  </w:divBdr>
                  <w:divsChild>
                    <w:div w:id="648901450">
                      <w:marLeft w:val="0"/>
                      <w:marRight w:val="0"/>
                      <w:marTop w:val="0"/>
                      <w:marBottom w:val="0"/>
                      <w:divBdr>
                        <w:top w:val="none" w:sz="0" w:space="0" w:color="auto"/>
                        <w:left w:val="none" w:sz="0" w:space="0" w:color="auto"/>
                        <w:bottom w:val="none" w:sz="0" w:space="0" w:color="auto"/>
                        <w:right w:val="none" w:sz="0" w:space="0" w:color="auto"/>
                      </w:divBdr>
                      <w:divsChild>
                        <w:div w:id="212549290">
                          <w:marLeft w:val="0"/>
                          <w:marRight w:val="0"/>
                          <w:marTop w:val="0"/>
                          <w:marBottom w:val="0"/>
                          <w:divBdr>
                            <w:top w:val="none" w:sz="0" w:space="0" w:color="auto"/>
                            <w:left w:val="none" w:sz="0" w:space="0" w:color="auto"/>
                            <w:bottom w:val="none" w:sz="0" w:space="0" w:color="auto"/>
                            <w:right w:val="none" w:sz="0" w:space="0" w:color="auto"/>
                          </w:divBdr>
                        </w:div>
                      </w:divsChild>
                    </w:div>
                    <w:div w:id="457574647">
                      <w:marLeft w:val="0"/>
                      <w:marRight w:val="0"/>
                      <w:marTop w:val="0"/>
                      <w:marBottom w:val="0"/>
                      <w:divBdr>
                        <w:top w:val="none" w:sz="0" w:space="0" w:color="auto"/>
                        <w:left w:val="none" w:sz="0" w:space="0" w:color="auto"/>
                        <w:bottom w:val="none" w:sz="0" w:space="0" w:color="auto"/>
                        <w:right w:val="none" w:sz="0" w:space="0" w:color="auto"/>
                      </w:divBdr>
                      <w:divsChild>
                        <w:div w:id="1563254915">
                          <w:marLeft w:val="0"/>
                          <w:marRight w:val="0"/>
                          <w:marTop w:val="0"/>
                          <w:marBottom w:val="0"/>
                          <w:divBdr>
                            <w:top w:val="none" w:sz="0" w:space="0" w:color="E0E0E0"/>
                            <w:left w:val="none" w:sz="0" w:space="0" w:color="E0E0E0"/>
                            <w:bottom w:val="none" w:sz="0" w:space="0" w:color="E0E0E0"/>
                            <w:right w:val="none" w:sz="0" w:space="0" w:color="E0E0E0"/>
                          </w:divBdr>
                          <w:divsChild>
                            <w:div w:id="34348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179270">
                  <w:marLeft w:val="-225"/>
                  <w:marRight w:val="-225"/>
                  <w:marTop w:val="0"/>
                  <w:marBottom w:val="0"/>
                  <w:divBdr>
                    <w:top w:val="none" w:sz="0" w:space="0" w:color="auto"/>
                    <w:left w:val="none" w:sz="0" w:space="0" w:color="auto"/>
                    <w:bottom w:val="none" w:sz="0" w:space="0" w:color="auto"/>
                    <w:right w:val="none" w:sz="0" w:space="0" w:color="auto"/>
                  </w:divBdr>
                  <w:divsChild>
                    <w:div w:id="1865634616">
                      <w:marLeft w:val="0"/>
                      <w:marRight w:val="0"/>
                      <w:marTop w:val="0"/>
                      <w:marBottom w:val="0"/>
                      <w:divBdr>
                        <w:top w:val="none" w:sz="0" w:space="0" w:color="auto"/>
                        <w:left w:val="none" w:sz="0" w:space="0" w:color="auto"/>
                        <w:bottom w:val="none" w:sz="0" w:space="0" w:color="auto"/>
                        <w:right w:val="none" w:sz="0" w:space="0" w:color="auto"/>
                      </w:divBdr>
                      <w:divsChild>
                        <w:div w:id="246036637">
                          <w:marLeft w:val="0"/>
                          <w:marRight w:val="0"/>
                          <w:marTop w:val="0"/>
                          <w:marBottom w:val="0"/>
                          <w:divBdr>
                            <w:top w:val="none" w:sz="0" w:space="0" w:color="E0E0E0"/>
                            <w:left w:val="none" w:sz="0" w:space="0" w:color="E0E0E0"/>
                            <w:bottom w:val="none" w:sz="0" w:space="0" w:color="E0E0E0"/>
                            <w:right w:val="none" w:sz="0" w:space="0" w:color="E0E0E0"/>
                          </w:divBdr>
                          <w:divsChild>
                            <w:div w:id="9163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261703">
                  <w:marLeft w:val="-225"/>
                  <w:marRight w:val="-225"/>
                  <w:marTop w:val="0"/>
                  <w:marBottom w:val="0"/>
                  <w:divBdr>
                    <w:top w:val="none" w:sz="0" w:space="0" w:color="auto"/>
                    <w:left w:val="none" w:sz="0" w:space="0" w:color="auto"/>
                    <w:bottom w:val="none" w:sz="0" w:space="0" w:color="auto"/>
                    <w:right w:val="none" w:sz="0" w:space="0" w:color="auto"/>
                  </w:divBdr>
                  <w:divsChild>
                    <w:div w:id="1488936300">
                      <w:marLeft w:val="0"/>
                      <w:marRight w:val="0"/>
                      <w:marTop w:val="0"/>
                      <w:marBottom w:val="0"/>
                      <w:divBdr>
                        <w:top w:val="none" w:sz="0" w:space="0" w:color="auto"/>
                        <w:left w:val="none" w:sz="0" w:space="0" w:color="auto"/>
                        <w:bottom w:val="none" w:sz="0" w:space="0" w:color="auto"/>
                        <w:right w:val="none" w:sz="0" w:space="0" w:color="auto"/>
                      </w:divBdr>
                      <w:divsChild>
                        <w:div w:id="865752075">
                          <w:marLeft w:val="0"/>
                          <w:marRight w:val="0"/>
                          <w:marTop w:val="0"/>
                          <w:marBottom w:val="0"/>
                          <w:divBdr>
                            <w:top w:val="none" w:sz="0" w:space="0" w:color="auto"/>
                            <w:left w:val="none" w:sz="0" w:space="0" w:color="auto"/>
                            <w:bottom w:val="none" w:sz="0" w:space="0" w:color="auto"/>
                            <w:right w:val="none" w:sz="0" w:space="0" w:color="auto"/>
                          </w:divBdr>
                        </w:div>
                      </w:divsChild>
                    </w:div>
                    <w:div w:id="1362047424">
                      <w:marLeft w:val="0"/>
                      <w:marRight w:val="0"/>
                      <w:marTop w:val="0"/>
                      <w:marBottom w:val="0"/>
                      <w:divBdr>
                        <w:top w:val="none" w:sz="0" w:space="0" w:color="auto"/>
                        <w:left w:val="none" w:sz="0" w:space="0" w:color="auto"/>
                        <w:bottom w:val="none" w:sz="0" w:space="0" w:color="auto"/>
                        <w:right w:val="none" w:sz="0" w:space="0" w:color="auto"/>
                      </w:divBdr>
                      <w:divsChild>
                        <w:div w:id="1808622998">
                          <w:marLeft w:val="0"/>
                          <w:marRight w:val="0"/>
                          <w:marTop w:val="0"/>
                          <w:marBottom w:val="0"/>
                          <w:divBdr>
                            <w:top w:val="none" w:sz="0" w:space="0" w:color="E0E0E0"/>
                            <w:left w:val="none" w:sz="0" w:space="0" w:color="E0E0E0"/>
                            <w:bottom w:val="none" w:sz="0" w:space="0" w:color="E0E0E0"/>
                            <w:right w:val="none" w:sz="0" w:space="0" w:color="E0E0E0"/>
                          </w:divBdr>
                          <w:divsChild>
                            <w:div w:id="174957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790895">
                  <w:marLeft w:val="-225"/>
                  <w:marRight w:val="-225"/>
                  <w:marTop w:val="0"/>
                  <w:marBottom w:val="0"/>
                  <w:divBdr>
                    <w:top w:val="none" w:sz="0" w:space="0" w:color="auto"/>
                    <w:left w:val="none" w:sz="0" w:space="0" w:color="auto"/>
                    <w:bottom w:val="none" w:sz="0" w:space="0" w:color="auto"/>
                    <w:right w:val="none" w:sz="0" w:space="0" w:color="auto"/>
                  </w:divBdr>
                  <w:divsChild>
                    <w:div w:id="783428520">
                      <w:marLeft w:val="0"/>
                      <w:marRight w:val="0"/>
                      <w:marTop w:val="0"/>
                      <w:marBottom w:val="0"/>
                      <w:divBdr>
                        <w:top w:val="none" w:sz="0" w:space="0" w:color="auto"/>
                        <w:left w:val="none" w:sz="0" w:space="0" w:color="auto"/>
                        <w:bottom w:val="none" w:sz="0" w:space="0" w:color="auto"/>
                        <w:right w:val="none" w:sz="0" w:space="0" w:color="auto"/>
                      </w:divBdr>
                      <w:divsChild>
                        <w:div w:id="2014334769">
                          <w:marLeft w:val="0"/>
                          <w:marRight w:val="0"/>
                          <w:marTop w:val="0"/>
                          <w:marBottom w:val="0"/>
                          <w:divBdr>
                            <w:top w:val="none" w:sz="0" w:space="0" w:color="auto"/>
                            <w:left w:val="none" w:sz="0" w:space="0" w:color="auto"/>
                            <w:bottom w:val="none" w:sz="0" w:space="0" w:color="auto"/>
                            <w:right w:val="none" w:sz="0" w:space="0" w:color="auto"/>
                          </w:divBdr>
                        </w:div>
                      </w:divsChild>
                    </w:div>
                    <w:div w:id="543173670">
                      <w:marLeft w:val="0"/>
                      <w:marRight w:val="0"/>
                      <w:marTop w:val="0"/>
                      <w:marBottom w:val="0"/>
                      <w:divBdr>
                        <w:top w:val="none" w:sz="0" w:space="0" w:color="auto"/>
                        <w:left w:val="none" w:sz="0" w:space="0" w:color="auto"/>
                        <w:bottom w:val="none" w:sz="0" w:space="0" w:color="auto"/>
                        <w:right w:val="none" w:sz="0" w:space="0" w:color="auto"/>
                      </w:divBdr>
                      <w:divsChild>
                        <w:div w:id="487942592">
                          <w:marLeft w:val="0"/>
                          <w:marRight w:val="0"/>
                          <w:marTop w:val="0"/>
                          <w:marBottom w:val="0"/>
                          <w:divBdr>
                            <w:top w:val="none" w:sz="0" w:space="0" w:color="E0E0E0"/>
                            <w:left w:val="none" w:sz="0" w:space="0" w:color="E0E0E0"/>
                            <w:bottom w:val="none" w:sz="0" w:space="0" w:color="E0E0E0"/>
                            <w:right w:val="none" w:sz="0" w:space="0" w:color="E0E0E0"/>
                          </w:divBdr>
                          <w:divsChild>
                            <w:div w:id="154023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685408">
                  <w:marLeft w:val="-225"/>
                  <w:marRight w:val="-225"/>
                  <w:marTop w:val="0"/>
                  <w:marBottom w:val="0"/>
                  <w:divBdr>
                    <w:top w:val="none" w:sz="0" w:space="0" w:color="auto"/>
                    <w:left w:val="none" w:sz="0" w:space="0" w:color="auto"/>
                    <w:bottom w:val="none" w:sz="0" w:space="0" w:color="auto"/>
                    <w:right w:val="none" w:sz="0" w:space="0" w:color="auto"/>
                  </w:divBdr>
                  <w:divsChild>
                    <w:div w:id="370111934">
                      <w:marLeft w:val="0"/>
                      <w:marRight w:val="0"/>
                      <w:marTop w:val="0"/>
                      <w:marBottom w:val="0"/>
                      <w:divBdr>
                        <w:top w:val="none" w:sz="0" w:space="0" w:color="auto"/>
                        <w:left w:val="none" w:sz="0" w:space="0" w:color="auto"/>
                        <w:bottom w:val="none" w:sz="0" w:space="0" w:color="auto"/>
                        <w:right w:val="none" w:sz="0" w:space="0" w:color="auto"/>
                      </w:divBdr>
                      <w:divsChild>
                        <w:div w:id="1193423139">
                          <w:marLeft w:val="0"/>
                          <w:marRight w:val="0"/>
                          <w:marTop w:val="0"/>
                          <w:marBottom w:val="0"/>
                          <w:divBdr>
                            <w:top w:val="none" w:sz="0" w:space="0" w:color="auto"/>
                            <w:left w:val="none" w:sz="0" w:space="0" w:color="auto"/>
                            <w:bottom w:val="none" w:sz="0" w:space="0" w:color="auto"/>
                            <w:right w:val="none" w:sz="0" w:space="0" w:color="auto"/>
                          </w:divBdr>
                        </w:div>
                      </w:divsChild>
                    </w:div>
                    <w:div w:id="1245337049">
                      <w:marLeft w:val="0"/>
                      <w:marRight w:val="0"/>
                      <w:marTop w:val="0"/>
                      <w:marBottom w:val="0"/>
                      <w:divBdr>
                        <w:top w:val="none" w:sz="0" w:space="0" w:color="auto"/>
                        <w:left w:val="none" w:sz="0" w:space="0" w:color="auto"/>
                        <w:bottom w:val="none" w:sz="0" w:space="0" w:color="auto"/>
                        <w:right w:val="none" w:sz="0" w:space="0" w:color="auto"/>
                      </w:divBdr>
                      <w:divsChild>
                        <w:div w:id="1426413749">
                          <w:marLeft w:val="0"/>
                          <w:marRight w:val="0"/>
                          <w:marTop w:val="0"/>
                          <w:marBottom w:val="0"/>
                          <w:divBdr>
                            <w:top w:val="none" w:sz="0" w:space="0" w:color="E0E0E0"/>
                            <w:left w:val="none" w:sz="0" w:space="0" w:color="E0E0E0"/>
                            <w:bottom w:val="none" w:sz="0" w:space="0" w:color="E0E0E0"/>
                            <w:right w:val="none" w:sz="0" w:space="0" w:color="E0E0E0"/>
                          </w:divBdr>
                          <w:divsChild>
                            <w:div w:id="173318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630142">
                  <w:marLeft w:val="-225"/>
                  <w:marRight w:val="-225"/>
                  <w:marTop w:val="0"/>
                  <w:marBottom w:val="0"/>
                  <w:divBdr>
                    <w:top w:val="none" w:sz="0" w:space="0" w:color="auto"/>
                    <w:left w:val="none" w:sz="0" w:space="0" w:color="auto"/>
                    <w:bottom w:val="none" w:sz="0" w:space="0" w:color="auto"/>
                    <w:right w:val="none" w:sz="0" w:space="0" w:color="auto"/>
                  </w:divBdr>
                  <w:divsChild>
                    <w:div w:id="274405274">
                      <w:marLeft w:val="0"/>
                      <w:marRight w:val="0"/>
                      <w:marTop w:val="0"/>
                      <w:marBottom w:val="0"/>
                      <w:divBdr>
                        <w:top w:val="none" w:sz="0" w:space="0" w:color="auto"/>
                        <w:left w:val="none" w:sz="0" w:space="0" w:color="auto"/>
                        <w:bottom w:val="none" w:sz="0" w:space="0" w:color="auto"/>
                        <w:right w:val="none" w:sz="0" w:space="0" w:color="auto"/>
                      </w:divBdr>
                      <w:divsChild>
                        <w:div w:id="476459292">
                          <w:marLeft w:val="0"/>
                          <w:marRight w:val="0"/>
                          <w:marTop w:val="0"/>
                          <w:marBottom w:val="0"/>
                          <w:divBdr>
                            <w:top w:val="none" w:sz="0" w:space="0" w:color="auto"/>
                            <w:left w:val="none" w:sz="0" w:space="0" w:color="auto"/>
                            <w:bottom w:val="none" w:sz="0" w:space="0" w:color="auto"/>
                            <w:right w:val="none" w:sz="0" w:space="0" w:color="auto"/>
                          </w:divBdr>
                        </w:div>
                      </w:divsChild>
                    </w:div>
                    <w:div w:id="1021007919">
                      <w:marLeft w:val="0"/>
                      <w:marRight w:val="0"/>
                      <w:marTop w:val="0"/>
                      <w:marBottom w:val="0"/>
                      <w:divBdr>
                        <w:top w:val="none" w:sz="0" w:space="0" w:color="auto"/>
                        <w:left w:val="none" w:sz="0" w:space="0" w:color="auto"/>
                        <w:bottom w:val="none" w:sz="0" w:space="0" w:color="auto"/>
                        <w:right w:val="none" w:sz="0" w:space="0" w:color="auto"/>
                      </w:divBdr>
                      <w:divsChild>
                        <w:div w:id="1544245922">
                          <w:marLeft w:val="0"/>
                          <w:marRight w:val="0"/>
                          <w:marTop w:val="0"/>
                          <w:marBottom w:val="0"/>
                          <w:divBdr>
                            <w:top w:val="none" w:sz="0" w:space="0" w:color="E0E0E0"/>
                            <w:left w:val="none" w:sz="0" w:space="0" w:color="E0E0E0"/>
                            <w:bottom w:val="none" w:sz="0" w:space="0" w:color="E0E0E0"/>
                            <w:right w:val="none" w:sz="0" w:space="0" w:color="E0E0E0"/>
                          </w:divBdr>
                          <w:divsChild>
                            <w:div w:id="103579269">
                              <w:marLeft w:val="0"/>
                              <w:marRight w:val="0"/>
                              <w:marTop w:val="0"/>
                              <w:marBottom w:val="0"/>
                              <w:divBdr>
                                <w:top w:val="none" w:sz="0" w:space="0" w:color="auto"/>
                                <w:left w:val="none" w:sz="0" w:space="0" w:color="auto"/>
                                <w:bottom w:val="none" w:sz="0" w:space="0" w:color="auto"/>
                                <w:right w:val="none" w:sz="0" w:space="0" w:color="auto"/>
                              </w:divBdr>
                              <w:divsChild>
                                <w:div w:id="1272976923">
                                  <w:marLeft w:val="0"/>
                                  <w:marRight w:val="0"/>
                                  <w:marTop w:val="0"/>
                                  <w:marBottom w:val="0"/>
                                  <w:divBdr>
                                    <w:top w:val="none" w:sz="0" w:space="0" w:color="auto"/>
                                    <w:left w:val="none" w:sz="0" w:space="0" w:color="auto"/>
                                    <w:bottom w:val="none" w:sz="0" w:space="0" w:color="auto"/>
                                    <w:right w:val="none" w:sz="0" w:space="0" w:color="auto"/>
                                  </w:divBdr>
                                  <w:divsChild>
                                    <w:div w:id="189002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974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dc.gov/coronavirus/2019-ncov/faq.html" TargetMode="External"/><Relationship Id="rId13" Type="http://schemas.openxmlformats.org/officeDocument/2006/relationships/hyperlink" Target="https://www.dol.gov/agencies/whd/pandemic/ffcra-poster-questions" TargetMode="External"/><Relationship Id="rId18" Type="http://schemas.openxmlformats.org/officeDocument/2006/relationships/image" Target="media/image3.png"/><Relationship Id="rId26" Type="http://schemas.openxmlformats.org/officeDocument/2006/relationships/hyperlink" Target="https://www.cdc.gov/coronavirus/2019-ncov/prepare/cleaning-disinfection.html"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cdc.gov/coronavirus/2019-ncov/if-you-are-sick/steps-when-sick.html" TargetMode="External"/><Relationship Id="rId34" Type="http://schemas.openxmlformats.org/officeDocument/2006/relationships/hyperlink" Target="https://www.dol.gov/sites/dolgov/files/WHD/posters/FFCRA_Poster_WH1422_Non-Federal.pdf" TargetMode="External"/><Relationship Id="rId7" Type="http://schemas.openxmlformats.org/officeDocument/2006/relationships/hyperlink" Target="https://www.cdc.gov/coronavirus/2019-ncov/prepare/prevention.html" TargetMode="External"/><Relationship Id="rId12" Type="http://schemas.openxmlformats.org/officeDocument/2006/relationships/hyperlink" Target="https://www.dol.gov/sites/dolgov/files/WHD/posters/FFCRA_Poster_WH1422_Non-Federal.pdf" TargetMode="External"/><Relationship Id="rId17" Type="http://schemas.openxmlformats.org/officeDocument/2006/relationships/image" Target="media/image2.png"/><Relationship Id="rId25" Type="http://schemas.openxmlformats.org/officeDocument/2006/relationships/image" Target="media/image7.png"/><Relationship Id="rId33" Type="http://schemas.openxmlformats.org/officeDocument/2006/relationships/image" Target="media/image10.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image" Target="media/image4.png"/><Relationship Id="rId29"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handwashing/pdf/wash-your-hands-poster-english-508.pdf" TargetMode="External"/><Relationship Id="rId24" Type="http://schemas.openxmlformats.org/officeDocument/2006/relationships/hyperlink" Target="https://www.cdc.gov/coronavirus/2019-ncov/if-you-are-sick/steps-when-sick.html" TargetMode="External"/><Relationship Id="rId32" Type="http://schemas.openxmlformats.org/officeDocument/2006/relationships/hyperlink" Target="https://www.cdc.gov/handwashing/pdf/wash-your-hands-poster-english-508.pdf" TargetMode="Externa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cdc.gov/coronavirus/2019-ncov/specific-groups/high-risk-complications.html" TargetMode="External"/><Relationship Id="rId23" Type="http://schemas.openxmlformats.org/officeDocument/2006/relationships/image" Target="media/image6.png"/><Relationship Id="rId28" Type="http://schemas.openxmlformats.org/officeDocument/2006/relationships/hyperlink" Target="https://www.cdc.gov/nonpharmaceutical-interventions/pdf/stay-home-youre-sick-employers-item4.pdf" TargetMode="External"/><Relationship Id="rId36" Type="http://schemas.openxmlformats.org/officeDocument/2006/relationships/header" Target="header1.xml"/><Relationship Id="rId10" Type="http://schemas.openxmlformats.org/officeDocument/2006/relationships/hyperlink" Target="https://www.cdc.gov/nonpharmaceutical-interventions/pdf/dont-spread-germs-work-item3.pdf" TargetMode="External"/><Relationship Id="rId19" Type="http://schemas.openxmlformats.org/officeDocument/2006/relationships/hyperlink" Target="https://www.cdc.gov/coronavirus/2019-ncov/specific-groups/high-risk-complications.html" TargetMode="External"/><Relationship Id="rId31"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https://www.cdc.gov/nonpharmaceutical-interventions/pdf/stay-home-youre-sick-employers-item4.pdf" TargetMode="External"/><Relationship Id="rId14" Type="http://schemas.openxmlformats.org/officeDocument/2006/relationships/hyperlink" Target="https://www.cdc.gov/coronavirus/2019-ncov/prepare/prevention.html" TargetMode="External"/><Relationship Id="rId22" Type="http://schemas.openxmlformats.org/officeDocument/2006/relationships/image" Target="media/image5.png"/><Relationship Id="rId27" Type="http://schemas.openxmlformats.org/officeDocument/2006/relationships/hyperlink" Target="https://www.epa.gov/sites/production/files/2020-03/documents/sars-cov-2-list_03-03-2020.pdf" TargetMode="External"/><Relationship Id="rId30" Type="http://schemas.openxmlformats.org/officeDocument/2006/relationships/hyperlink" Target="https://www.cdc.gov/nonpharmaceutical-interventions/pdf/dont-spread-germs-work-item3.pdf" TargetMode="External"/><Relationship Id="rId35"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1724</Words>
  <Characters>9827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Please fill out the information requested and provide the required documentation</vt:lpstr>
    </vt:vector>
  </TitlesOfParts>
  <Company/>
  <LinksUpToDate>false</LinksUpToDate>
  <CharactersWithSpaces>11528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fill out the information requested and provide the required documentation</dc:title>
  <dc:subject/>
  <dc:creator>Admin Ajax Paving</dc:creator>
  <cp:keywords/>
  <dc:description/>
  <cp:lastModifiedBy>Michael Podsiad</cp:lastModifiedBy>
  <cp:revision>2</cp:revision>
  <cp:lastPrinted>2020-03-26T20:37:00Z</cp:lastPrinted>
  <dcterms:created xsi:type="dcterms:W3CDTF">2020-03-27T13:16:00Z</dcterms:created>
  <dcterms:modified xsi:type="dcterms:W3CDTF">2020-03-27T13:16:00Z</dcterms:modified>
</cp:coreProperties>
</file>